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32" w:rsidRDefault="00E74A2F" w:rsidP="00333EC3">
      <w:pPr>
        <w:pStyle w:val="titredoc"/>
        <w:ind w:left="5954"/>
        <w:rPr>
          <w:rStyle w:val="lev"/>
          <w:rFonts w:eastAsia="MS Gothic"/>
          <w:b w:val="0"/>
          <w:noProof/>
          <w:color w:val="0000FF"/>
          <w:sz w:val="32"/>
          <w:szCs w:val="32"/>
        </w:rPr>
      </w:pPr>
      <w:r w:rsidRPr="00E74A2F">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05pt;margin-top:.05pt;width:191.65pt;height:126.95pt;z-index:-1;visibility:visible">
            <v:imagedata r:id="rId7" o:title="Logo CCI fond blanc"/>
          </v:shape>
        </w:pict>
      </w:r>
    </w:p>
    <w:p w:rsidR="001F2A32" w:rsidRDefault="001F2A32" w:rsidP="00333EC3">
      <w:pPr>
        <w:pStyle w:val="titredoc"/>
        <w:ind w:left="5954"/>
        <w:rPr>
          <w:rStyle w:val="lev"/>
          <w:rFonts w:eastAsia="MS Gothic"/>
          <w:b w:val="0"/>
          <w:noProof/>
          <w:color w:val="0000FF"/>
          <w:sz w:val="32"/>
          <w:szCs w:val="32"/>
        </w:rPr>
      </w:pPr>
    </w:p>
    <w:p w:rsidR="001F2A32" w:rsidRDefault="001F2A32" w:rsidP="00333EC3">
      <w:pPr>
        <w:pStyle w:val="titredoc"/>
        <w:ind w:left="5954"/>
        <w:rPr>
          <w:rStyle w:val="lev"/>
          <w:rFonts w:eastAsia="MS Gothic"/>
          <w:b w:val="0"/>
          <w:noProof/>
          <w:color w:val="0000FF"/>
          <w:sz w:val="32"/>
          <w:szCs w:val="32"/>
        </w:rPr>
      </w:pPr>
    </w:p>
    <w:p w:rsidR="004635B7" w:rsidRDefault="004635B7" w:rsidP="00333EC3">
      <w:pPr>
        <w:pStyle w:val="titredoc"/>
        <w:ind w:left="5954"/>
        <w:rPr>
          <w:rStyle w:val="lev"/>
          <w:rFonts w:eastAsia="MS Gothic"/>
          <w:b w:val="0"/>
          <w:noProof/>
          <w:color w:val="0000FF"/>
          <w:sz w:val="32"/>
          <w:szCs w:val="32"/>
        </w:rPr>
      </w:pPr>
    </w:p>
    <w:p w:rsidR="004635B7" w:rsidRDefault="004635B7" w:rsidP="00333EC3">
      <w:pPr>
        <w:pStyle w:val="titredoc"/>
        <w:ind w:left="5954"/>
        <w:rPr>
          <w:rStyle w:val="lev"/>
          <w:rFonts w:eastAsia="MS Gothic"/>
          <w:b w:val="0"/>
          <w:noProof/>
          <w:color w:val="0000FF"/>
          <w:sz w:val="32"/>
          <w:szCs w:val="32"/>
        </w:rPr>
      </w:pPr>
    </w:p>
    <w:p w:rsidR="001F2A32" w:rsidRPr="004635B7" w:rsidRDefault="004635B7" w:rsidP="004B1E62">
      <w:pPr>
        <w:widowControl w:val="0"/>
        <w:tabs>
          <w:tab w:val="left" w:pos="5760"/>
        </w:tabs>
        <w:ind w:left="5760"/>
        <w:jc w:val="right"/>
        <w:rPr>
          <w:rFonts w:ascii="Arial Black" w:hAnsi="Arial Black"/>
          <w:b/>
          <w:snapToGrid w:val="0"/>
          <w:color w:val="FFFFFF"/>
          <w:sz w:val="56"/>
        </w:rPr>
      </w:pPr>
      <w:r w:rsidRPr="004635B7">
        <w:rPr>
          <w:rFonts w:ascii="Arial Black" w:hAnsi="Arial Black"/>
          <w:b/>
          <w:snapToGrid w:val="0"/>
          <w:color w:val="FFFFFF"/>
          <w:sz w:val="52"/>
          <w:highlight w:val="darkGray"/>
        </w:rPr>
        <w:t>905270 MECASOLV</w:t>
      </w:r>
    </w:p>
    <w:p w:rsidR="001F2A32" w:rsidRPr="00272BE0" w:rsidRDefault="00D869EB" w:rsidP="00272BE0">
      <w:pPr>
        <w:widowControl w:val="0"/>
        <w:pBdr>
          <w:top w:val="single" w:sz="6" w:space="1" w:color="auto"/>
          <w:left w:val="single" w:sz="6" w:space="4" w:color="auto"/>
          <w:bottom w:val="single" w:sz="6" w:space="1" w:color="auto"/>
          <w:right w:val="single" w:sz="6" w:space="4" w:color="auto"/>
        </w:pBdr>
        <w:tabs>
          <w:tab w:val="left" w:pos="5760"/>
        </w:tabs>
        <w:jc w:val="right"/>
        <w:rPr>
          <w:rFonts w:ascii="Arial" w:hAnsi="Arial" w:cs="Arial"/>
          <w:snapToGrid w:val="0"/>
          <w:sz w:val="32"/>
          <w:szCs w:val="32"/>
        </w:rPr>
      </w:pPr>
      <w:r>
        <w:rPr>
          <w:rFonts w:ascii="Arial" w:hAnsi="Arial" w:cs="Arial"/>
          <w:snapToGrid w:val="0"/>
          <w:sz w:val="32"/>
          <w:szCs w:val="32"/>
        </w:rPr>
        <w:t xml:space="preserve">DEGOUDRONNANT </w:t>
      </w:r>
      <w:r w:rsidR="001F2A32" w:rsidRPr="00272BE0">
        <w:rPr>
          <w:rFonts w:ascii="Arial" w:hAnsi="Arial" w:cs="Arial"/>
          <w:snapToGrid w:val="0"/>
          <w:sz w:val="32"/>
          <w:szCs w:val="32"/>
        </w:rPr>
        <w:t>DEGRAISSANT DEPARAFFINANT A FROID</w:t>
      </w:r>
    </w:p>
    <w:p w:rsidR="001F2A32" w:rsidRPr="004635B7" w:rsidRDefault="001F2A32" w:rsidP="00B55C28">
      <w:pPr>
        <w:widowControl w:val="0"/>
        <w:tabs>
          <w:tab w:val="left" w:pos="5760"/>
        </w:tabs>
        <w:jc w:val="center"/>
        <w:rPr>
          <w:rFonts w:ascii="Arial Black" w:hAnsi="Arial Black"/>
          <w:b/>
          <w:bCs/>
          <w:snapToGrid w:val="0"/>
          <w:sz w:val="14"/>
        </w:rPr>
      </w:pPr>
    </w:p>
    <w:p w:rsidR="001F2A32" w:rsidRPr="004635B7" w:rsidRDefault="001F2A32" w:rsidP="00895DB2">
      <w:pPr>
        <w:widowControl w:val="0"/>
        <w:jc w:val="both"/>
        <w:rPr>
          <w:rFonts w:ascii="Arial" w:hAnsi="Arial" w:cs="Arial"/>
          <w:b/>
          <w:snapToGrid w:val="0"/>
          <w:sz w:val="18"/>
          <w:szCs w:val="20"/>
          <w:u w:val="single"/>
        </w:rPr>
      </w:pPr>
    </w:p>
    <w:p w:rsidR="001F2A32" w:rsidRPr="004635B7" w:rsidRDefault="001F2A32" w:rsidP="00895DB2">
      <w:pPr>
        <w:widowControl w:val="0"/>
        <w:jc w:val="both"/>
        <w:rPr>
          <w:rFonts w:ascii="Arial" w:hAnsi="Arial" w:cs="Arial"/>
          <w:b/>
          <w:snapToGrid w:val="0"/>
          <w:sz w:val="18"/>
          <w:szCs w:val="20"/>
          <w:u w:val="single"/>
        </w:rPr>
        <w:sectPr w:rsidR="001F2A32" w:rsidRPr="004635B7" w:rsidSect="006366BE">
          <w:footerReference w:type="default" r:id="rId8"/>
          <w:footerReference w:type="first" r:id="rId9"/>
          <w:pgSz w:w="11906" w:h="16838" w:code="9"/>
          <w:pgMar w:top="284" w:right="851" w:bottom="346" w:left="1134" w:header="0" w:footer="289" w:gutter="0"/>
          <w:cols w:space="708"/>
          <w:titlePg/>
          <w:rtlGutter/>
          <w:docGrid w:linePitch="360"/>
        </w:sectPr>
      </w:pPr>
    </w:p>
    <w:p w:rsidR="001F2A32" w:rsidRPr="004635B7" w:rsidRDefault="001F2A32" w:rsidP="004B1E62">
      <w:pPr>
        <w:widowControl w:val="0"/>
        <w:jc w:val="both"/>
        <w:rPr>
          <w:rFonts w:ascii="Arial" w:hAnsi="Arial" w:cs="Arial"/>
          <w:b/>
          <w:snapToGrid w:val="0"/>
          <w:color w:val="FFFFFF"/>
          <w:sz w:val="22"/>
        </w:rPr>
      </w:pPr>
      <w:r w:rsidRPr="004635B7">
        <w:rPr>
          <w:rFonts w:ascii="Arial" w:hAnsi="Arial" w:cs="Arial"/>
          <w:b/>
          <w:snapToGrid w:val="0"/>
          <w:color w:val="FFFFFF"/>
          <w:sz w:val="22"/>
          <w:highlight w:val="darkGray"/>
        </w:rPr>
        <w:lastRenderedPageBreak/>
        <w:t>PRESENTATION</w:t>
      </w:r>
      <w:r w:rsidRPr="004635B7">
        <w:rPr>
          <w:rFonts w:ascii="Arial" w:hAnsi="Arial" w:cs="Arial"/>
          <w:b/>
          <w:snapToGrid w:val="0"/>
          <w:color w:val="FFFFFF"/>
          <w:sz w:val="22"/>
        </w:rPr>
        <w:t xml:space="preserve"> </w:t>
      </w:r>
    </w:p>
    <w:p w:rsidR="001F2A32" w:rsidRPr="004635B7" w:rsidRDefault="005C4AC8" w:rsidP="00B55C28">
      <w:pPr>
        <w:widowControl w:val="0"/>
        <w:jc w:val="both"/>
        <w:rPr>
          <w:rFonts w:ascii="Arial" w:hAnsi="Arial" w:cs="Arial"/>
          <w:snapToGrid w:val="0"/>
          <w:sz w:val="18"/>
          <w:szCs w:val="20"/>
        </w:rPr>
      </w:pPr>
      <w:r>
        <w:rPr>
          <w:rFonts w:ascii="Arial" w:hAnsi="Arial" w:cs="Arial"/>
          <w:b/>
          <w:snapToGrid w:val="0"/>
          <w:sz w:val="18"/>
          <w:szCs w:val="20"/>
        </w:rPr>
        <w:t>MECASOLV</w:t>
      </w:r>
      <w:r w:rsidR="001F2A32" w:rsidRPr="004635B7">
        <w:rPr>
          <w:rFonts w:ascii="Arial" w:hAnsi="Arial" w:cs="Arial"/>
          <w:snapToGrid w:val="0"/>
          <w:sz w:val="18"/>
          <w:szCs w:val="20"/>
        </w:rPr>
        <w:t xml:space="preserve"> est un solvant émulsifiable </w:t>
      </w:r>
      <w:r w:rsidR="001F2A32" w:rsidRPr="004635B7">
        <w:rPr>
          <w:rFonts w:ascii="Arial" w:hAnsi="Arial" w:cs="Arial"/>
          <w:b/>
          <w:snapToGrid w:val="0"/>
          <w:sz w:val="18"/>
          <w:szCs w:val="20"/>
        </w:rPr>
        <w:t>NON TOXIQUE</w:t>
      </w:r>
      <w:r w:rsidR="001F2A32" w:rsidRPr="004635B7">
        <w:rPr>
          <w:rFonts w:ascii="Arial" w:hAnsi="Arial" w:cs="Arial"/>
          <w:snapToGrid w:val="0"/>
          <w:sz w:val="18"/>
          <w:szCs w:val="20"/>
        </w:rPr>
        <w:t xml:space="preserve">, </w:t>
      </w:r>
      <w:proofErr w:type="spellStart"/>
      <w:r w:rsidR="001F2A32" w:rsidRPr="004635B7">
        <w:rPr>
          <w:rFonts w:ascii="Arial" w:hAnsi="Arial" w:cs="Arial"/>
          <w:snapToGrid w:val="0"/>
          <w:sz w:val="18"/>
          <w:szCs w:val="20"/>
        </w:rPr>
        <w:t>diluable</w:t>
      </w:r>
      <w:proofErr w:type="spellEnd"/>
      <w:r w:rsidR="001F2A32" w:rsidRPr="004635B7">
        <w:rPr>
          <w:rFonts w:ascii="Arial" w:hAnsi="Arial" w:cs="Arial"/>
          <w:snapToGrid w:val="0"/>
          <w:sz w:val="18"/>
          <w:szCs w:val="20"/>
        </w:rPr>
        <w:t xml:space="preserve"> à l'eau, il s’emploie :</w:t>
      </w:r>
    </w:p>
    <w:p w:rsidR="001F2A32" w:rsidRPr="004635B7" w:rsidRDefault="001F2A32" w:rsidP="00B55C28">
      <w:pPr>
        <w:widowControl w:val="0"/>
        <w:numPr>
          <w:ilvl w:val="0"/>
          <w:numId w:val="35"/>
        </w:numPr>
        <w:jc w:val="both"/>
        <w:rPr>
          <w:rFonts w:ascii="Arial" w:hAnsi="Arial" w:cs="Arial"/>
          <w:snapToGrid w:val="0"/>
          <w:sz w:val="18"/>
          <w:szCs w:val="20"/>
        </w:rPr>
      </w:pPr>
      <w:r w:rsidRPr="004635B7">
        <w:rPr>
          <w:rFonts w:ascii="Arial" w:hAnsi="Arial" w:cs="Arial"/>
          <w:snapToGrid w:val="0"/>
          <w:sz w:val="18"/>
          <w:szCs w:val="20"/>
        </w:rPr>
        <w:t xml:space="preserve">Comme </w:t>
      </w:r>
      <w:r w:rsidR="00D869EB" w:rsidRPr="00D869EB">
        <w:rPr>
          <w:rFonts w:ascii="Arial" w:hAnsi="Arial" w:cs="Arial"/>
          <w:b/>
          <w:snapToGrid w:val="0"/>
          <w:sz w:val="18"/>
          <w:szCs w:val="20"/>
        </w:rPr>
        <w:t>DEGOUDRONNANT</w:t>
      </w:r>
      <w:r w:rsidR="00D869EB">
        <w:rPr>
          <w:rFonts w:ascii="Arial" w:hAnsi="Arial" w:cs="Arial"/>
          <w:snapToGrid w:val="0"/>
          <w:sz w:val="18"/>
          <w:szCs w:val="20"/>
        </w:rPr>
        <w:t xml:space="preserve"> </w:t>
      </w:r>
      <w:r w:rsidRPr="004635B7">
        <w:rPr>
          <w:rFonts w:ascii="Arial" w:hAnsi="Arial" w:cs="Arial"/>
          <w:b/>
          <w:snapToGrid w:val="0"/>
          <w:sz w:val="18"/>
          <w:szCs w:val="20"/>
        </w:rPr>
        <w:t>DEGRAISSANT</w:t>
      </w:r>
      <w:r w:rsidRPr="004635B7">
        <w:rPr>
          <w:rFonts w:ascii="Arial" w:hAnsi="Arial" w:cs="Arial"/>
          <w:snapToGrid w:val="0"/>
          <w:sz w:val="18"/>
          <w:szCs w:val="20"/>
        </w:rPr>
        <w:t>,</w:t>
      </w:r>
    </w:p>
    <w:p w:rsidR="001F2A32" w:rsidRPr="004635B7" w:rsidRDefault="001F2A32" w:rsidP="00B55C28">
      <w:pPr>
        <w:widowControl w:val="0"/>
        <w:numPr>
          <w:ilvl w:val="0"/>
          <w:numId w:val="35"/>
        </w:numPr>
        <w:jc w:val="both"/>
        <w:rPr>
          <w:rFonts w:ascii="Arial" w:hAnsi="Arial" w:cs="Arial"/>
          <w:snapToGrid w:val="0"/>
          <w:sz w:val="18"/>
          <w:szCs w:val="20"/>
        </w:rPr>
      </w:pPr>
      <w:r w:rsidRPr="004635B7">
        <w:rPr>
          <w:rFonts w:ascii="Arial" w:hAnsi="Arial" w:cs="Arial"/>
          <w:snapToGrid w:val="0"/>
          <w:sz w:val="18"/>
          <w:szCs w:val="20"/>
        </w:rPr>
        <w:t xml:space="preserve">Comme </w:t>
      </w:r>
      <w:r w:rsidRPr="004635B7">
        <w:rPr>
          <w:rFonts w:ascii="Arial" w:hAnsi="Arial" w:cs="Arial"/>
          <w:b/>
          <w:snapToGrid w:val="0"/>
          <w:sz w:val="18"/>
          <w:szCs w:val="20"/>
        </w:rPr>
        <w:t>DEPARAFFINANT</w:t>
      </w:r>
      <w:r w:rsidRPr="004635B7">
        <w:rPr>
          <w:rFonts w:ascii="Arial" w:hAnsi="Arial" w:cs="Arial"/>
          <w:snapToGrid w:val="0"/>
          <w:sz w:val="18"/>
          <w:szCs w:val="20"/>
        </w:rPr>
        <w:t>.</w:t>
      </w:r>
    </w:p>
    <w:p w:rsidR="001F2A32" w:rsidRPr="004635B7" w:rsidRDefault="005C4AC8" w:rsidP="00B55C28">
      <w:pPr>
        <w:widowControl w:val="0"/>
        <w:jc w:val="both"/>
        <w:rPr>
          <w:rFonts w:ascii="Arial" w:hAnsi="Arial" w:cs="Arial"/>
          <w:snapToGrid w:val="0"/>
          <w:sz w:val="18"/>
          <w:szCs w:val="20"/>
        </w:rPr>
      </w:pPr>
      <w:r>
        <w:rPr>
          <w:rFonts w:ascii="Arial" w:hAnsi="Arial" w:cs="Arial"/>
          <w:b/>
          <w:snapToGrid w:val="0"/>
          <w:sz w:val="18"/>
          <w:szCs w:val="20"/>
        </w:rPr>
        <w:t>MECASOLV</w:t>
      </w:r>
      <w:r w:rsidR="001F2A32" w:rsidRPr="004635B7">
        <w:rPr>
          <w:rFonts w:ascii="Arial" w:hAnsi="Arial" w:cs="Arial"/>
          <w:snapToGrid w:val="0"/>
          <w:sz w:val="18"/>
          <w:szCs w:val="20"/>
        </w:rPr>
        <w:t xml:space="preserve"> est  traité spécialement contre tout risque de dermatose. Cependant, comme tout produit type, il est recommandé d'éviter, à proximité du poste de travail, les flammes vives, brasero, etc.., car ce solvant est inflammable.</w:t>
      </w:r>
    </w:p>
    <w:p w:rsidR="001F2A32" w:rsidRPr="004635B7" w:rsidRDefault="001F2A32" w:rsidP="00B55C28">
      <w:pPr>
        <w:widowControl w:val="0"/>
        <w:jc w:val="both"/>
        <w:rPr>
          <w:rFonts w:ascii="Arial" w:hAnsi="Arial" w:cs="Arial"/>
          <w:snapToGrid w:val="0"/>
          <w:sz w:val="18"/>
          <w:szCs w:val="20"/>
        </w:rPr>
      </w:pPr>
    </w:p>
    <w:p w:rsidR="001F2A32" w:rsidRPr="004635B7" w:rsidRDefault="001F2A32" w:rsidP="004B1E62">
      <w:pPr>
        <w:widowControl w:val="0"/>
        <w:jc w:val="both"/>
        <w:rPr>
          <w:rFonts w:ascii="Arial" w:hAnsi="Arial" w:cs="Arial"/>
          <w:b/>
          <w:snapToGrid w:val="0"/>
          <w:color w:val="FFFFFF"/>
          <w:sz w:val="22"/>
        </w:rPr>
      </w:pPr>
      <w:r w:rsidRPr="004635B7">
        <w:rPr>
          <w:rFonts w:ascii="Arial" w:hAnsi="Arial" w:cs="Arial"/>
          <w:b/>
          <w:snapToGrid w:val="0"/>
          <w:color w:val="FFFFFF"/>
          <w:sz w:val="22"/>
          <w:highlight w:val="darkGray"/>
        </w:rPr>
        <w:t>DEGRAISSAGE</w:t>
      </w:r>
    </w:p>
    <w:p w:rsidR="001F2A32" w:rsidRPr="004635B7" w:rsidRDefault="001F2A32" w:rsidP="00B55C28">
      <w:pPr>
        <w:widowControl w:val="0"/>
        <w:jc w:val="both"/>
        <w:rPr>
          <w:rFonts w:ascii="Arial" w:hAnsi="Arial" w:cs="Arial"/>
          <w:i/>
          <w:snapToGrid w:val="0"/>
          <w:sz w:val="18"/>
          <w:szCs w:val="20"/>
          <w:u w:val="single"/>
        </w:rPr>
      </w:pPr>
      <w:r w:rsidRPr="004635B7">
        <w:rPr>
          <w:rFonts w:ascii="Arial" w:hAnsi="Arial" w:cs="Arial"/>
          <w:b/>
          <w:i/>
          <w:snapToGrid w:val="0"/>
          <w:sz w:val="18"/>
          <w:szCs w:val="20"/>
          <w:u w:val="single"/>
        </w:rPr>
        <w:t>Domaines d'emploi</w:t>
      </w:r>
      <w:r w:rsidRPr="004635B7">
        <w:rPr>
          <w:rFonts w:ascii="Arial" w:hAnsi="Arial" w:cs="Arial"/>
          <w:i/>
          <w:snapToGrid w:val="0"/>
          <w:sz w:val="18"/>
          <w:szCs w:val="20"/>
          <w:u w:val="single"/>
        </w:rPr>
        <w:t xml:space="preserve"> :</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Nettoyage des moteurs, remise en état des véhicules, châssis, machines agricoles,</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xml:space="preserve">- Dégraissage des sols imbibés d'huiles et de graisses, </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Dégoudronnage,</w:t>
      </w:r>
    </w:p>
    <w:p w:rsidR="001F2A32" w:rsidRPr="004635B7" w:rsidRDefault="001F2A32" w:rsidP="004B1E62">
      <w:pPr>
        <w:widowControl w:val="0"/>
        <w:jc w:val="both"/>
        <w:rPr>
          <w:rFonts w:ascii="Arial" w:hAnsi="Arial" w:cs="Arial"/>
          <w:bCs/>
          <w:i/>
          <w:iCs/>
          <w:sz w:val="18"/>
          <w:szCs w:val="20"/>
        </w:rPr>
      </w:pPr>
      <w:r w:rsidRPr="004635B7">
        <w:rPr>
          <w:rFonts w:ascii="Arial" w:hAnsi="Arial" w:cs="Arial"/>
          <w:snapToGrid w:val="0"/>
          <w:sz w:val="18"/>
          <w:szCs w:val="20"/>
        </w:rPr>
        <w:t xml:space="preserve">- Nettoyage en série avec machines à pression. </w:t>
      </w:r>
      <w:r w:rsidRPr="004635B7">
        <w:rPr>
          <w:rFonts w:ascii="Arial" w:hAnsi="Arial" w:cs="Arial"/>
          <w:b/>
          <w:sz w:val="18"/>
          <w:szCs w:val="20"/>
        </w:rPr>
        <w:t xml:space="preserve">Nous conseillons un essai préalable avant l'utilisation de notre produit </w:t>
      </w:r>
      <w:r w:rsidR="005C4AC8">
        <w:rPr>
          <w:rFonts w:ascii="Arial" w:hAnsi="Arial" w:cs="Arial"/>
          <w:b/>
          <w:sz w:val="18"/>
          <w:szCs w:val="20"/>
        </w:rPr>
        <w:t>MECASOLV sur</w:t>
      </w:r>
      <w:r w:rsidRPr="004635B7">
        <w:rPr>
          <w:rFonts w:ascii="Arial" w:hAnsi="Arial" w:cs="Arial"/>
          <w:b/>
          <w:bCs/>
          <w:iCs/>
          <w:sz w:val="18"/>
          <w:szCs w:val="20"/>
        </w:rPr>
        <w:t xml:space="preserve"> des peintures délicates</w:t>
      </w:r>
      <w:r w:rsidRPr="004635B7">
        <w:rPr>
          <w:rFonts w:ascii="Arial" w:hAnsi="Arial" w:cs="Arial"/>
          <w:bCs/>
          <w:i/>
          <w:iCs/>
          <w:sz w:val="18"/>
          <w:szCs w:val="20"/>
        </w:rPr>
        <w:t>.</w:t>
      </w:r>
    </w:p>
    <w:p w:rsidR="001F2A32" w:rsidRPr="004635B7" w:rsidRDefault="001F2A32" w:rsidP="004B1E62">
      <w:pPr>
        <w:widowControl w:val="0"/>
        <w:jc w:val="both"/>
        <w:rPr>
          <w:rFonts w:ascii="Arial" w:hAnsi="Arial" w:cs="Arial"/>
          <w:bCs/>
          <w:iCs/>
          <w:sz w:val="18"/>
          <w:szCs w:val="20"/>
        </w:rPr>
      </w:pPr>
    </w:p>
    <w:p w:rsidR="001F2A32" w:rsidRPr="004635B7" w:rsidRDefault="001F2A32" w:rsidP="004B1E62">
      <w:pPr>
        <w:widowControl w:val="0"/>
        <w:jc w:val="both"/>
        <w:rPr>
          <w:rFonts w:ascii="Arial" w:hAnsi="Arial" w:cs="Arial"/>
          <w:b/>
          <w:bCs/>
          <w:iCs/>
          <w:color w:val="FFFFFF"/>
          <w:sz w:val="22"/>
        </w:rPr>
      </w:pPr>
      <w:r w:rsidRPr="004635B7">
        <w:rPr>
          <w:rFonts w:ascii="Arial" w:hAnsi="Arial" w:cs="Arial"/>
          <w:b/>
          <w:bCs/>
          <w:iCs/>
          <w:color w:val="FFFFFF"/>
          <w:sz w:val="22"/>
          <w:highlight w:val="darkGray"/>
        </w:rPr>
        <w:t>MODE D’EMPLOI</w:t>
      </w:r>
    </w:p>
    <w:p w:rsidR="001F2A32" w:rsidRPr="004635B7" w:rsidRDefault="001F2A32" w:rsidP="004B1E62">
      <w:pPr>
        <w:widowControl w:val="0"/>
        <w:rPr>
          <w:rFonts w:ascii="Arial" w:hAnsi="Arial" w:cs="Arial"/>
          <w:snapToGrid w:val="0"/>
          <w:sz w:val="18"/>
          <w:szCs w:val="20"/>
        </w:rPr>
      </w:pPr>
      <w:r w:rsidRPr="004635B7">
        <w:rPr>
          <w:rFonts w:ascii="Arial" w:hAnsi="Arial" w:cs="Arial"/>
          <w:snapToGrid w:val="0"/>
          <w:sz w:val="18"/>
          <w:szCs w:val="20"/>
        </w:rPr>
        <w:t xml:space="preserve">Selon l'utilisation et l'encrassement </w:t>
      </w:r>
      <w:r w:rsidR="005C4AC8">
        <w:rPr>
          <w:rFonts w:ascii="Arial" w:hAnsi="Arial" w:cs="Arial"/>
          <w:b/>
          <w:snapToGrid w:val="0"/>
          <w:sz w:val="18"/>
          <w:szCs w:val="20"/>
        </w:rPr>
        <w:t>MECASOLV</w:t>
      </w:r>
      <w:r w:rsidRPr="004635B7">
        <w:rPr>
          <w:rFonts w:ascii="Arial" w:hAnsi="Arial" w:cs="Arial"/>
          <w:snapToGrid w:val="0"/>
          <w:sz w:val="18"/>
          <w:szCs w:val="20"/>
        </w:rPr>
        <w:t xml:space="preserve"> s'utilise pur ou dilué à l'eau à raison de 1 partie de produit pour 3 ou 5 parties d'eau. Il est alors indispensable de prévoir un mélange produit/eau et non l'inverse.</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PUR : Nettoyer les pièces à la brosse ou le pulvériser au moyen de nos pulvérisateurs I 7 sur l'ensemble des surfaces. Laisser agir quelques minutes puis rincer au jet.</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DILUE : Pulvériser les surfaces à traiter, laisser agir puis rincer abondamment.</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b/>
          <w:snapToGrid w:val="0"/>
          <w:sz w:val="18"/>
          <w:szCs w:val="20"/>
        </w:rPr>
        <w:t xml:space="preserve">- </w:t>
      </w:r>
      <w:r w:rsidR="005C4AC8">
        <w:rPr>
          <w:rFonts w:ascii="Arial" w:hAnsi="Arial" w:cs="Arial"/>
          <w:b/>
          <w:snapToGrid w:val="0"/>
          <w:sz w:val="18"/>
          <w:szCs w:val="20"/>
        </w:rPr>
        <w:t>MECASOLV</w:t>
      </w:r>
      <w:r w:rsidRPr="004635B7">
        <w:rPr>
          <w:rFonts w:ascii="Arial" w:hAnsi="Arial" w:cs="Arial"/>
          <w:snapToGrid w:val="0"/>
          <w:sz w:val="18"/>
          <w:szCs w:val="20"/>
        </w:rPr>
        <w:t xml:space="preserve"> peut-être utilisé en machine à pression qui effectuera elle-même le mélange à la concentration désirée par réglage sur l'aspiration du produit pur.</w:t>
      </w:r>
    </w:p>
    <w:p w:rsidR="001F2A32" w:rsidRPr="004635B7" w:rsidRDefault="001F2A32" w:rsidP="004B1E62">
      <w:pPr>
        <w:widowControl w:val="0"/>
        <w:jc w:val="both"/>
        <w:rPr>
          <w:rFonts w:ascii="Arial" w:hAnsi="Arial" w:cs="Arial"/>
          <w:snapToGrid w:val="0"/>
          <w:sz w:val="18"/>
          <w:szCs w:val="20"/>
        </w:rPr>
      </w:pPr>
    </w:p>
    <w:p w:rsidR="001F2A32" w:rsidRPr="004635B7" w:rsidRDefault="001F2A32" w:rsidP="00B55C28">
      <w:pPr>
        <w:widowControl w:val="0"/>
        <w:jc w:val="both"/>
        <w:rPr>
          <w:rFonts w:ascii="Arial" w:hAnsi="Arial" w:cs="Arial"/>
          <w:b/>
          <w:snapToGrid w:val="0"/>
          <w:color w:val="FFFFFF"/>
          <w:sz w:val="22"/>
        </w:rPr>
      </w:pPr>
      <w:r w:rsidRPr="004635B7">
        <w:rPr>
          <w:rFonts w:ascii="Arial" w:hAnsi="Arial" w:cs="Arial"/>
          <w:b/>
          <w:snapToGrid w:val="0"/>
          <w:color w:val="FFFFFF"/>
          <w:sz w:val="22"/>
          <w:highlight w:val="darkGray"/>
        </w:rPr>
        <w:t>DEPARAFFINANT</w:t>
      </w:r>
    </w:p>
    <w:p w:rsidR="001F2A32" w:rsidRPr="004635B7" w:rsidRDefault="005C4AC8" w:rsidP="00B55C28">
      <w:pPr>
        <w:widowControl w:val="0"/>
        <w:jc w:val="both"/>
        <w:rPr>
          <w:rFonts w:ascii="Arial" w:hAnsi="Arial" w:cs="Arial"/>
          <w:snapToGrid w:val="0"/>
          <w:sz w:val="18"/>
          <w:szCs w:val="20"/>
        </w:rPr>
      </w:pPr>
      <w:r>
        <w:rPr>
          <w:rFonts w:ascii="Arial" w:hAnsi="Arial" w:cs="Arial"/>
          <w:snapToGrid w:val="0"/>
          <w:sz w:val="18"/>
          <w:szCs w:val="20"/>
        </w:rPr>
        <w:t>MECASOLV</w:t>
      </w:r>
      <w:r w:rsidR="001F2A32" w:rsidRPr="004635B7">
        <w:rPr>
          <w:rFonts w:ascii="Arial" w:hAnsi="Arial" w:cs="Arial"/>
          <w:snapToGrid w:val="0"/>
          <w:sz w:val="18"/>
          <w:szCs w:val="20"/>
        </w:rPr>
        <w:t xml:space="preserve"> est très efficace sur les cires de protection sur carrosseries automobiles en provenance de la majorité des constructeurs.</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Mode d'emploi : Il est recommandé de travailler sur une voiture sèche.</w:t>
      </w:r>
    </w:p>
    <w:p w:rsidR="001F2A32" w:rsidRPr="004635B7" w:rsidRDefault="001F2A32" w:rsidP="004B1E62">
      <w:pPr>
        <w:widowControl w:val="0"/>
        <w:jc w:val="both"/>
        <w:rPr>
          <w:rFonts w:ascii="Arial" w:hAnsi="Arial" w:cs="Arial"/>
          <w:snapToGrid w:val="0"/>
          <w:sz w:val="18"/>
          <w:szCs w:val="20"/>
        </w:rPr>
      </w:pPr>
    </w:p>
    <w:p w:rsidR="001F2A32" w:rsidRPr="004635B7" w:rsidRDefault="001F2A32" w:rsidP="004B1E62">
      <w:pPr>
        <w:widowControl w:val="0"/>
        <w:jc w:val="both"/>
        <w:rPr>
          <w:rFonts w:ascii="Arial" w:hAnsi="Arial" w:cs="Arial"/>
          <w:snapToGrid w:val="0"/>
          <w:sz w:val="18"/>
          <w:szCs w:val="20"/>
        </w:rPr>
      </w:pP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xml:space="preserve">- Il faudra tout d'abord, pulvériser </w:t>
      </w:r>
      <w:r w:rsidR="005C4AC8">
        <w:rPr>
          <w:rFonts w:ascii="Arial" w:hAnsi="Arial" w:cs="Arial"/>
          <w:snapToGrid w:val="0"/>
          <w:sz w:val="18"/>
          <w:szCs w:val="20"/>
        </w:rPr>
        <w:t>MECASOLV</w:t>
      </w:r>
      <w:r w:rsidRPr="004635B7">
        <w:rPr>
          <w:rFonts w:ascii="Arial" w:hAnsi="Arial" w:cs="Arial"/>
          <w:snapToGrid w:val="0"/>
          <w:sz w:val="18"/>
          <w:szCs w:val="20"/>
        </w:rPr>
        <w:t xml:space="preserve"> sur toute la surface de la voiture,</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Bien laisser s'imprégner la cire pendant au moins 5 minutes,</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lastRenderedPageBreak/>
        <w:t>- Laver au jet d'eau froide avec une forte pression,</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Laisser sécher ou essuyer alors la carrosserie.</w:t>
      </w:r>
    </w:p>
    <w:p w:rsidR="001F2A32" w:rsidRPr="004635B7" w:rsidRDefault="001F2A32" w:rsidP="004B1E62">
      <w:pPr>
        <w:widowControl w:val="0"/>
        <w:jc w:val="both"/>
        <w:rPr>
          <w:rFonts w:ascii="Arial" w:hAnsi="Arial" w:cs="Arial"/>
          <w:snapToGrid w:val="0"/>
          <w:sz w:val="18"/>
          <w:szCs w:val="20"/>
        </w:rPr>
      </w:pPr>
      <w:r w:rsidRPr="004635B7">
        <w:rPr>
          <w:rFonts w:ascii="Arial" w:hAnsi="Arial" w:cs="Arial"/>
          <w:snapToGrid w:val="0"/>
          <w:sz w:val="18"/>
          <w:szCs w:val="20"/>
        </w:rPr>
        <w:t xml:space="preserve">- Il est recommandé de recommencer l'opération en pulvérisant à nouveau sur le véhicule </w:t>
      </w:r>
      <w:r w:rsidR="005C4AC8">
        <w:rPr>
          <w:rFonts w:ascii="Arial" w:hAnsi="Arial" w:cs="Arial"/>
          <w:snapToGrid w:val="0"/>
          <w:sz w:val="18"/>
          <w:szCs w:val="20"/>
        </w:rPr>
        <w:t xml:space="preserve">MECASOLV </w:t>
      </w:r>
      <w:r w:rsidRPr="004635B7">
        <w:rPr>
          <w:rFonts w:ascii="Arial" w:hAnsi="Arial" w:cs="Arial"/>
          <w:snapToGrid w:val="0"/>
          <w:sz w:val="18"/>
          <w:szCs w:val="20"/>
        </w:rPr>
        <w:t xml:space="preserve"> et de détremper avec de l'ouate sans frotter pour éviter de rayer la carrosserie.</w:t>
      </w:r>
    </w:p>
    <w:p w:rsidR="001F2A32" w:rsidRPr="004635B7" w:rsidRDefault="001F2A32" w:rsidP="005C4AC8">
      <w:pPr>
        <w:widowControl w:val="0"/>
        <w:jc w:val="both"/>
        <w:rPr>
          <w:rFonts w:ascii="Arial" w:hAnsi="Arial" w:cs="Arial"/>
          <w:sz w:val="18"/>
        </w:rPr>
      </w:pPr>
      <w:r w:rsidRPr="004635B7">
        <w:rPr>
          <w:rFonts w:ascii="Arial" w:hAnsi="Arial" w:cs="Arial"/>
          <w:snapToGrid w:val="0"/>
          <w:sz w:val="18"/>
          <w:szCs w:val="20"/>
        </w:rPr>
        <w:t xml:space="preserve">- Procéder à un dernier lavage à l'eau froide pour éliminer ce qui pourrait rester de cire de </w:t>
      </w:r>
      <w:r w:rsidR="005C4AC8" w:rsidRPr="005C4AC8">
        <w:rPr>
          <w:rFonts w:ascii="Arial" w:hAnsi="Arial" w:cs="Arial"/>
          <w:b/>
          <w:snapToGrid w:val="0"/>
          <w:sz w:val="18"/>
          <w:szCs w:val="20"/>
        </w:rPr>
        <w:t>MECASOLV</w:t>
      </w:r>
      <w:r w:rsidRPr="004635B7">
        <w:rPr>
          <w:rFonts w:ascii="Arial" w:hAnsi="Arial" w:cs="Arial"/>
          <w:b/>
          <w:sz w:val="18"/>
        </w:rPr>
        <w:t xml:space="preserve"> dilué à l'eau à raison de 1 partie de produit pour 1 partie d'eau</w:t>
      </w:r>
      <w:r w:rsidRPr="004635B7">
        <w:rPr>
          <w:rFonts w:ascii="Arial" w:hAnsi="Arial" w:cs="Arial"/>
          <w:sz w:val="18"/>
        </w:rPr>
        <w:t>.</w:t>
      </w:r>
    </w:p>
    <w:p w:rsidR="001F2A32" w:rsidRPr="004635B7" w:rsidRDefault="001F2A32" w:rsidP="004B1E62">
      <w:pPr>
        <w:widowControl w:val="0"/>
        <w:jc w:val="both"/>
        <w:rPr>
          <w:rFonts w:ascii="Arial" w:hAnsi="Arial" w:cs="Arial"/>
          <w:snapToGrid w:val="0"/>
          <w:sz w:val="18"/>
          <w:szCs w:val="20"/>
        </w:rPr>
      </w:pPr>
    </w:p>
    <w:p w:rsidR="001F2A32" w:rsidRPr="004635B7" w:rsidRDefault="001F2A32" w:rsidP="004B1E62">
      <w:pPr>
        <w:widowControl w:val="0"/>
        <w:jc w:val="both"/>
        <w:rPr>
          <w:rFonts w:ascii="Arial" w:hAnsi="Arial" w:cs="Arial"/>
          <w:b/>
          <w:snapToGrid w:val="0"/>
          <w:color w:val="FFFFFF"/>
          <w:sz w:val="22"/>
        </w:rPr>
      </w:pPr>
      <w:r w:rsidRPr="004635B7">
        <w:rPr>
          <w:rFonts w:ascii="Arial" w:hAnsi="Arial" w:cs="Arial"/>
          <w:b/>
          <w:snapToGrid w:val="0"/>
          <w:color w:val="FFFFFF"/>
          <w:sz w:val="22"/>
          <w:highlight w:val="darkGray"/>
        </w:rPr>
        <w:t>PROPRIETES PHYSIQUES</w:t>
      </w:r>
      <w:r w:rsidRPr="004635B7">
        <w:rPr>
          <w:rFonts w:ascii="Arial" w:hAnsi="Arial" w:cs="Arial"/>
          <w:b/>
          <w:snapToGrid w:val="0"/>
          <w:color w:val="FFFFFF"/>
          <w:sz w:val="22"/>
        </w:rPr>
        <w:t xml:space="preserve"> </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Etat physique: Liquide</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 xml:space="preserve">Aspect/couleur: Jaune </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Odeur: D'hydrocarbure aliphatique</w:t>
      </w:r>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Point de congélation/fusion: &lt; 20,00°C</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Point d’</w:t>
      </w:r>
      <w:proofErr w:type="spellStart"/>
      <w:r w:rsidRPr="004635B7">
        <w:rPr>
          <w:rFonts w:ascii="Arial" w:hAnsi="Arial" w:cs="Arial"/>
          <w:snapToGrid w:val="0"/>
          <w:sz w:val="18"/>
          <w:szCs w:val="20"/>
        </w:rPr>
        <w:t>ébulition</w:t>
      </w:r>
      <w:proofErr w:type="spellEnd"/>
      <w:r w:rsidRPr="004635B7">
        <w:rPr>
          <w:rFonts w:ascii="Arial" w:hAnsi="Arial" w:cs="Arial"/>
          <w:snapToGrid w:val="0"/>
          <w:sz w:val="18"/>
          <w:szCs w:val="20"/>
        </w:rPr>
        <w:t>: 70-217°C</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Point d’éclair (PMCC): &gt;60°C</w:t>
      </w:r>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Température d’auto-inflammation: 200°C</w:t>
      </w:r>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 xml:space="preserve">Limites d’explosivité (dans l'air): 0,7-7,0 % vol. </w:t>
      </w:r>
      <w:proofErr w:type="gramStart"/>
      <w:r w:rsidRPr="004635B7">
        <w:rPr>
          <w:rFonts w:ascii="Arial" w:hAnsi="Arial" w:cs="Arial"/>
          <w:sz w:val="18"/>
        </w:rPr>
        <w:t>environ</w:t>
      </w:r>
      <w:proofErr w:type="gramEnd"/>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Pression de vapeur (20°C): 0,04 kPa</w:t>
      </w:r>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Pression de vapeur (38°C): 0,14 kPa</w:t>
      </w:r>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Pression de vapeur (55°C): 0,42 kPa</w:t>
      </w:r>
    </w:p>
    <w:p w:rsidR="001F2A32" w:rsidRPr="004635B7" w:rsidRDefault="001F2A32" w:rsidP="00272BE0">
      <w:pPr>
        <w:widowControl w:val="0"/>
        <w:tabs>
          <w:tab w:val="left" w:pos="3600"/>
          <w:tab w:val="left" w:pos="6912"/>
        </w:tabs>
        <w:jc w:val="both"/>
        <w:rPr>
          <w:rFonts w:ascii="Arial" w:hAnsi="Arial" w:cs="Arial"/>
          <w:snapToGrid w:val="0"/>
          <w:sz w:val="18"/>
          <w:szCs w:val="20"/>
          <w:lang w:val="de-DE"/>
        </w:rPr>
      </w:pPr>
      <w:proofErr w:type="spellStart"/>
      <w:r w:rsidRPr="004635B7">
        <w:rPr>
          <w:rFonts w:ascii="Arial" w:hAnsi="Arial" w:cs="Arial"/>
          <w:snapToGrid w:val="0"/>
          <w:sz w:val="18"/>
          <w:szCs w:val="20"/>
          <w:lang w:val="de-DE"/>
        </w:rPr>
        <w:t>Densité</w:t>
      </w:r>
      <w:proofErr w:type="spellEnd"/>
      <w:r w:rsidRPr="004635B7">
        <w:rPr>
          <w:rFonts w:ascii="Arial" w:hAnsi="Arial" w:cs="Arial"/>
          <w:snapToGrid w:val="0"/>
          <w:sz w:val="18"/>
          <w:szCs w:val="20"/>
          <w:lang w:val="de-DE"/>
        </w:rPr>
        <w:t xml:space="preserve"> (15°C): 0,787 g/cm3</w:t>
      </w:r>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Densité de vapeur (1013 kPa/air=1): &gt;1,00</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 xml:space="preserve">Viscosité (25°C) </w:t>
      </w:r>
      <w:proofErr w:type="gramStart"/>
      <w:r w:rsidRPr="004635B7">
        <w:rPr>
          <w:rFonts w:ascii="Arial" w:hAnsi="Arial" w:cs="Arial"/>
          <w:snapToGrid w:val="0"/>
          <w:sz w:val="18"/>
          <w:szCs w:val="20"/>
        </w:rPr>
        <w:t>::</w:t>
      </w:r>
      <w:proofErr w:type="gramEnd"/>
      <w:r w:rsidRPr="004635B7">
        <w:rPr>
          <w:rFonts w:ascii="Arial" w:hAnsi="Arial" w:cs="Arial"/>
          <w:snapToGrid w:val="0"/>
          <w:sz w:val="18"/>
          <w:szCs w:val="20"/>
        </w:rPr>
        <w:t xml:space="preserve"> 1,64 CST</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Taux d’évaporation</w:t>
      </w:r>
      <w:r w:rsidRPr="004635B7">
        <w:rPr>
          <w:rFonts w:ascii="Arial" w:hAnsi="Arial" w:cs="Arial"/>
          <w:snapToGrid w:val="0"/>
          <w:sz w:val="18"/>
          <w:szCs w:val="20"/>
        </w:rPr>
        <w:tab/>
      </w:r>
      <w:r w:rsidRPr="004635B7">
        <w:rPr>
          <w:rFonts w:ascii="Arial" w:hAnsi="Arial" w:cs="Arial"/>
          <w:snapToGrid w:val="0"/>
          <w:sz w:val="18"/>
          <w:szCs w:val="20"/>
        </w:rPr>
        <w:tab/>
        <w:t>: 0,040</w:t>
      </w:r>
    </w:p>
    <w:p w:rsidR="001F2A32" w:rsidRPr="004635B7" w:rsidRDefault="001F2A32" w:rsidP="00272BE0">
      <w:pPr>
        <w:pStyle w:val="Titre1"/>
        <w:tabs>
          <w:tab w:val="clear" w:pos="5760"/>
          <w:tab w:val="left" w:pos="6912"/>
          <w:tab w:val="left" w:pos="6946"/>
        </w:tabs>
        <w:rPr>
          <w:rFonts w:ascii="Arial" w:hAnsi="Arial" w:cs="Arial"/>
          <w:sz w:val="18"/>
        </w:rPr>
      </w:pPr>
      <w:r w:rsidRPr="004635B7">
        <w:rPr>
          <w:rFonts w:ascii="Arial" w:hAnsi="Arial" w:cs="Arial"/>
          <w:sz w:val="18"/>
        </w:rPr>
        <w:t>Pourcentage de volatilité</w:t>
      </w:r>
      <w:r w:rsidRPr="004635B7">
        <w:rPr>
          <w:rFonts w:ascii="Arial" w:hAnsi="Arial" w:cs="Arial"/>
          <w:sz w:val="18"/>
        </w:rPr>
        <w:tab/>
        <w:t>: 100%</w:t>
      </w:r>
    </w:p>
    <w:p w:rsidR="001F2A32" w:rsidRPr="004635B7" w:rsidRDefault="001F2A32" w:rsidP="00272BE0">
      <w:pPr>
        <w:widowControl w:val="0"/>
        <w:tabs>
          <w:tab w:val="left" w:pos="3600"/>
          <w:tab w:val="left" w:pos="6912"/>
        </w:tabs>
        <w:jc w:val="both"/>
        <w:rPr>
          <w:rFonts w:ascii="Arial" w:hAnsi="Arial" w:cs="Arial"/>
          <w:snapToGrid w:val="0"/>
          <w:sz w:val="18"/>
          <w:szCs w:val="20"/>
        </w:rPr>
      </w:pPr>
      <w:r w:rsidRPr="004635B7">
        <w:rPr>
          <w:rFonts w:ascii="Arial" w:hAnsi="Arial" w:cs="Arial"/>
          <w:snapToGrid w:val="0"/>
          <w:sz w:val="18"/>
          <w:szCs w:val="20"/>
        </w:rPr>
        <w:t>Poids moléculaire</w:t>
      </w:r>
      <w:r w:rsidRPr="004635B7">
        <w:rPr>
          <w:rFonts w:ascii="Arial" w:hAnsi="Arial" w:cs="Arial"/>
          <w:snapToGrid w:val="0"/>
          <w:sz w:val="18"/>
          <w:szCs w:val="20"/>
        </w:rPr>
        <w:tab/>
      </w:r>
      <w:r w:rsidRPr="004635B7">
        <w:rPr>
          <w:rFonts w:ascii="Arial" w:hAnsi="Arial" w:cs="Arial"/>
          <w:snapToGrid w:val="0"/>
          <w:sz w:val="18"/>
          <w:szCs w:val="20"/>
        </w:rPr>
        <w:tab/>
        <w:t>: 162</w:t>
      </w:r>
    </w:p>
    <w:p w:rsidR="001F2A32" w:rsidRPr="004635B7" w:rsidRDefault="001F2A32" w:rsidP="00B55C28">
      <w:pPr>
        <w:widowControl w:val="0"/>
        <w:tabs>
          <w:tab w:val="left" w:pos="3600"/>
          <w:tab w:val="left" w:pos="6912"/>
        </w:tabs>
        <w:jc w:val="both"/>
        <w:rPr>
          <w:rFonts w:ascii="Arial" w:hAnsi="Arial" w:cs="Arial"/>
          <w:snapToGrid w:val="0"/>
          <w:sz w:val="18"/>
          <w:szCs w:val="20"/>
        </w:rPr>
      </w:pPr>
    </w:p>
    <w:p w:rsidR="001F2A32" w:rsidRPr="004635B7" w:rsidRDefault="001F2A32" w:rsidP="004B1E62">
      <w:pPr>
        <w:widowControl w:val="0"/>
        <w:jc w:val="both"/>
        <w:rPr>
          <w:rFonts w:ascii="Arial" w:hAnsi="Arial" w:cs="Arial"/>
          <w:b/>
          <w:snapToGrid w:val="0"/>
          <w:color w:val="FFFFFF"/>
          <w:sz w:val="22"/>
        </w:rPr>
      </w:pPr>
      <w:r w:rsidRPr="004635B7">
        <w:rPr>
          <w:rFonts w:ascii="Arial" w:hAnsi="Arial" w:cs="Arial"/>
          <w:b/>
          <w:snapToGrid w:val="0"/>
          <w:color w:val="FFFFFF"/>
          <w:sz w:val="22"/>
          <w:highlight w:val="darkGray"/>
        </w:rPr>
        <w:t>SECURITE</w:t>
      </w:r>
      <w:r w:rsidRPr="004635B7">
        <w:rPr>
          <w:rFonts w:ascii="Arial" w:hAnsi="Arial" w:cs="Arial"/>
          <w:b/>
          <w:snapToGrid w:val="0"/>
          <w:color w:val="FFFFFF"/>
          <w:sz w:val="22"/>
        </w:rPr>
        <w:t xml:space="preserve"> </w:t>
      </w:r>
    </w:p>
    <w:p w:rsidR="001F2A32" w:rsidRPr="004635B7" w:rsidRDefault="001F2A32" w:rsidP="004B1E62">
      <w:pPr>
        <w:widowControl w:val="0"/>
        <w:rPr>
          <w:rFonts w:ascii="Arial" w:hAnsi="Arial" w:cs="Arial"/>
          <w:b/>
          <w:bCs/>
          <w:snapToGrid w:val="0"/>
          <w:sz w:val="18"/>
          <w:szCs w:val="20"/>
        </w:rPr>
      </w:pPr>
      <w:proofErr w:type="spellStart"/>
      <w:r w:rsidRPr="004635B7">
        <w:rPr>
          <w:rFonts w:ascii="Arial" w:hAnsi="Arial" w:cs="Arial"/>
          <w:b/>
          <w:bCs/>
          <w:snapToGrid w:val="0"/>
          <w:sz w:val="18"/>
          <w:szCs w:val="20"/>
        </w:rPr>
        <w:t>Xn</w:t>
      </w:r>
      <w:proofErr w:type="spellEnd"/>
      <w:r w:rsidRPr="004635B7">
        <w:rPr>
          <w:rFonts w:ascii="Arial" w:hAnsi="Arial" w:cs="Arial"/>
          <w:b/>
          <w:bCs/>
          <w:snapToGrid w:val="0"/>
          <w:sz w:val="18"/>
          <w:szCs w:val="20"/>
        </w:rPr>
        <w:t xml:space="preserve"> nocif</w:t>
      </w:r>
    </w:p>
    <w:p w:rsidR="001F2A32" w:rsidRPr="004635B7" w:rsidRDefault="001F2A32" w:rsidP="00895DB2">
      <w:pPr>
        <w:widowControl w:val="0"/>
        <w:jc w:val="both"/>
        <w:rPr>
          <w:rFonts w:ascii="Arial" w:hAnsi="Arial" w:cs="Arial"/>
          <w:snapToGrid w:val="0"/>
          <w:sz w:val="18"/>
          <w:szCs w:val="20"/>
        </w:rPr>
      </w:pPr>
      <w:r w:rsidRPr="004635B7">
        <w:rPr>
          <w:rFonts w:ascii="Arial" w:hAnsi="Arial" w:cs="Arial"/>
          <w:b/>
          <w:bCs/>
          <w:snapToGrid w:val="0"/>
          <w:sz w:val="18"/>
          <w:szCs w:val="20"/>
        </w:rPr>
        <w:t>R65 NOCIF</w:t>
      </w:r>
      <w:r w:rsidRPr="004635B7">
        <w:rPr>
          <w:rFonts w:ascii="Arial" w:hAnsi="Arial" w:cs="Arial"/>
          <w:snapToGrid w:val="0"/>
          <w:sz w:val="18"/>
          <w:szCs w:val="20"/>
        </w:rPr>
        <w:t> : Peut provoquer une atteinte des poumons en cas d’ingestion.</w:t>
      </w:r>
    </w:p>
    <w:p w:rsidR="001F2A32" w:rsidRPr="004635B7" w:rsidRDefault="001F2A32" w:rsidP="00895DB2">
      <w:pPr>
        <w:widowControl w:val="0"/>
        <w:jc w:val="both"/>
        <w:rPr>
          <w:rFonts w:ascii="Arial" w:hAnsi="Arial" w:cs="Arial"/>
          <w:snapToGrid w:val="0"/>
          <w:sz w:val="18"/>
          <w:szCs w:val="20"/>
        </w:rPr>
      </w:pPr>
      <w:r w:rsidRPr="004635B7">
        <w:rPr>
          <w:rFonts w:ascii="Arial" w:hAnsi="Arial" w:cs="Arial"/>
          <w:b/>
          <w:bCs/>
          <w:snapToGrid w:val="0"/>
          <w:sz w:val="18"/>
          <w:szCs w:val="20"/>
        </w:rPr>
        <w:t>R66</w:t>
      </w:r>
      <w:r w:rsidRPr="004635B7">
        <w:rPr>
          <w:rFonts w:ascii="Arial" w:hAnsi="Arial" w:cs="Arial"/>
          <w:snapToGrid w:val="0"/>
          <w:sz w:val="18"/>
          <w:szCs w:val="20"/>
        </w:rPr>
        <w:t> : L’exposition répétée peut provoquer dessèchement ou gerçures de la peau.</w:t>
      </w:r>
    </w:p>
    <w:p w:rsidR="001F2A32" w:rsidRPr="004635B7" w:rsidRDefault="001F2A32" w:rsidP="00895DB2">
      <w:pPr>
        <w:widowControl w:val="0"/>
        <w:jc w:val="both"/>
        <w:rPr>
          <w:rFonts w:ascii="Arial" w:hAnsi="Arial" w:cs="Arial"/>
          <w:snapToGrid w:val="0"/>
          <w:sz w:val="18"/>
          <w:szCs w:val="20"/>
        </w:rPr>
      </w:pPr>
      <w:r w:rsidRPr="004635B7">
        <w:rPr>
          <w:rFonts w:ascii="Arial" w:hAnsi="Arial" w:cs="Arial"/>
          <w:b/>
          <w:bCs/>
          <w:snapToGrid w:val="0"/>
          <w:sz w:val="18"/>
          <w:szCs w:val="20"/>
        </w:rPr>
        <w:t>S23</w:t>
      </w:r>
      <w:r w:rsidRPr="004635B7">
        <w:rPr>
          <w:rFonts w:ascii="Arial" w:hAnsi="Arial" w:cs="Arial"/>
          <w:snapToGrid w:val="0"/>
          <w:sz w:val="18"/>
          <w:szCs w:val="20"/>
        </w:rPr>
        <w:t> : Ne pas respirer les gaz, vapeurs, fumées.</w:t>
      </w:r>
    </w:p>
    <w:p w:rsidR="001F2A32" w:rsidRPr="004635B7" w:rsidRDefault="001F2A32" w:rsidP="00895DB2">
      <w:pPr>
        <w:widowControl w:val="0"/>
        <w:jc w:val="both"/>
        <w:rPr>
          <w:rFonts w:ascii="Arial" w:hAnsi="Arial" w:cs="Arial"/>
          <w:snapToGrid w:val="0"/>
          <w:sz w:val="18"/>
          <w:szCs w:val="20"/>
        </w:rPr>
      </w:pPr>
      <w:r w:rsidRPr="004635B7">
        <w:rPr>
          <w:rFonts w:ascii="Arial" w:hAnsi="Arial" w:cs="Arial"/>
          <w:b/>
          <w:bCs/>
          <w:snapToGrid w:val="0"/>
          <w:sz w:val="18"/>
          <w:szCs w:val="20"/>
        </w:rPr>
        <w:t>S24</w:t>
      </w:r>
      <w:r w:rsidRPr="004635B7">
        <w:rPr>
          <w:rFonts w:ascii="Arial" w:hAnsi="Arial" w:cs="Arial"/>
          <w:snapToGrid w:val="0"/>
          <w:sz w:val="18"/>
          <w:szCs w:val="20"/>
        </w:rPr>
        <w:t> : Eviter le contact avec la peau.</w:t>
      </w:r>
    </w:p>
    <w:p w:rsidR="001F2A32" w:rsidRPr="004635B7" w:rsidRDefault="001F2A32" w:rsidP="00B55C28">
      <w:pPr>
        <w:widowControl w:val="0"/>
        <w:jc w:val="both"/>
        <w:rPr>
          <w:rFonts w:ascii="Arial" w:hAnsi="Arial" w:cs="Arial"/>
          <w:snapToGrid w:val="0"/>
          <w:sz w:val="18"/>
          <w:szCs w:val="20"/>
        </w:rPr>
      </w:pPr>
      <w:r w:rsidRPr="004635B7">
        <w:rPr>
          <w:rFonts w:ascii="Arial" w:hAnsi="Arial" w:cs="Arial"/>
          <w:b/>
          <w:bCs/>
          <w:snapToGrid w:val="0"/>
          <w:sz w:val="18"/>
          <w:szCs w:val="20"/>
        </w:rPr>
        <w:t>S62</w:t>
      </w:r>
      <w:r w:rsidRPr="004635B7">
        <w:rPr>
          <w:rFonts w:ascii="Arial" w:hAnsi="Arial" w:cs="Arial"/>
          <w:snapToGrid w:val="0"/>
          <w:sz w:val="18"/>
          <w:szCs w:val="20"/>
        </w:rPr>
        <w:t xml:space="preserve"> : En cas d’ingestion, ne pas faire vomir. Consulter immédiatement un médecin et lui montrer l’emballage ou l’étiquette. </w:t>
      </w:r>
    </w:p>
    <w:sectPr w:rsidR="001F2A32" w:rsidRPr="004635B7" w:rsidSect="004B1E62">
      <w:type w:val="continuous"/>
      <w:pgSz w:w="11906" w:h="16838" w:code="9"/>
      <w:pgMar w:top="284" w:right="851" w:bottom="346" w:left="1134" w:header="0" w:footer="289"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F3" w:rsidRDefault="005E51F3">
      <w:r>
        <w:separator/>
      </w:r>
    </w:p>
  </w:endnote>
  <w:endnote w:type="continuationSeparator" w:id="0">
    <w:p w:rsidR="005E51F3" w:rsidRDefault="005E51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olaceCondCapsSSK">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32" w:rsidRPr="00872F80" w:rsidRDefault="001F2A32" w:rsidP="00740E6A">
    <w:pPr>
      <w:ind w:left="708"/>
      <w:rPr>
        <w:rStyle w:val="lev"/>
        <w:b w:val="0"/>
        <w:noProof/>
        <w:color w:val="0000FF"/>
        <w:sz w:val="22"/>
      </w:rPr>
    </w:pPr>
    <w:r>
      <w:rPr>
        <w:rStyle w:val="lev"/>
        <w:b w:val="0"/>
        <w:noProof/>
        <w:color w:val="0000FF"/>
        <w:sz w:val="22"/>
      </w:rPr>
      <w:t xml:space="preserve">                                           </w:t>
    </w:r>
    <w:r w:rsidRPr="00872F80">
      <w:rPr>
        <w:rStyle w:val="lev"/>
        <w:b w:val="0"/>
        <w:noProof/>
        <w:color w:val="0000FF"/>
        <w:sz w:val="22"/>
      </w:rPr>
      <w:t>2C CONTINENTAL CHIMIE SA</w:t>
    </w:r>
    <w:r>
      <w:rPr>
        <w:rStyle w:val="lev"/>
        <w:b w:val="0"/>
        <w:noProof/>
        <w:color w:val="0000FF"/>
        <w:sz w:val="22"/>
      </w:rPr>
      <w:t>RL</w:t>
    </w:r>
  </w:p>
  <w:p w:rsidR="001F2A32" w:rsidRPr="00872F80" w:rsidRDefault="001F2A32" w:rsidP="00333EC3">
    <w:pPr>
      <w:ind w:left="708"/>
      <w:rPr>
        <w:rStyle w:val="lev"/>
        <w:noProof/>
        <w:color w:val="0000FF"/>
        <w:sz w:val="22"/>
      </w:rPr>
    </w:pPr>
    <w:r w:rsidRPr="00872F80">
      <w:rPr>
        <w:rStyle w:val="lev"/>
        <w:noProof/>
        <w:color w:val="0000FF"/>
        <w:sz w:val="22"/>
      </w:rPr>
      <w:t>FABRICATION ET VENTE DE PRODUITS CHIMIQUES- 25 ANS D’EXPERIENCE</w:t>
    </w:r>
  </w:p>
  <w:p w:rsidR="001F2A32" w:rsidRPr="00872F80" w:rsidRDefault="001F2A32" w:rsidP="00740E6A">
    <w:pPr>
      <w:ind w:left="708"/>
      <w:rPr>
        <w:noProof/>
        <w:color w:val="0000FF"/>
        <w:sz w:val="20"/>
      </w:rPr>
    </w:pPr>
    <w:r>
      <w:rPr>
        <w:noProof/>
        <w:color w:val="0000FF"/>
        <w:sz w:val="20"/>
      </w:rPr>
      <w:t xml:space="preserve">                               </w:t>
    </w:r>
    <w:r w:rsidRPr="00872F80">
      <w:rPr>
        <w:noProof/>
        <w:color w:val="0000FF"/>
        <w:sz w:val="20"/>
      </w:rPr>
      <w:t>35 chemin du Vieux Pont - Quartier du Plan - 06130 GRASSE</w:t>
    </w:r>
  </w:p>
  <w:p w:rsidR="001F2A32" w:rsidRPr="00872F80" w:rsidRDefault="001F2A32" w:rsidP="00333EC3">
    <w:pPr>
      <w:ind w:left="708"/>
      <w:jc w:val="both"/>
      <w:rPr>
        <w:noProof/>
        <w:color w:val="0000FF"/>
        <w:sz w:val="20"/>
      </w:rPr>
    </w:pPr>
    <w:r>
      <w:rPr>
        <w:noProof/>
        <w:color w:val="0000FF"/>
        <w:sz w:val="20"/>
      </w:rPr>
      <w:t xml:space="preserve">         </w:t>
    </w:r>
    <w:r w:rsidRPr="00872F80">
      <w:rPr>
        <w:noProof/>
        <w:color w:val="0000FF"/>
        <w:sz w:val="20"/>
      </w:rPr>
      <w:t xml:space="preserve">Tél. 04.93.70.68.52 - Fax 04.93.77.87.59 - Email </w:t>
    </w:r>
    <w:hyperlink r:id="rId1" w:history="1">
      <w:r w:rsidRPr="00872F80">
        <w:rPr>
          <w:rStyle w:val="Lienhypertexte"/>
          <w:noProof/>
          <w:sz w:val="20"/>
        </w:rPr>
        <w:t>2c@wanadoo.fr</w:t>
      </w:r>
    </w:hyperlink>
    <w:r w:rsidRPr="00872F80">
      <w:rPr>
        <w:noProof/>
        <w:color w:val="0000FF"/>
        <w:sz w:val="20"/>
      </w:rPr>
      <w:t xml:space="preserve"> - Site </w:t>
    </w:r>
    <w:hyperlink r:id="rId2" w:history="1">
      <w:r w:rsidRPr="00872F80">
        <w:rPr>
          <w:rStyle w:val="Lienhypertexte"/>
          <w:noProof/>
          <w:sz w:val="20"/>
        </w:rPr>
        <w:t>www.2cchimie.com</w:t>
      </w:r>
    </w:hyperlink>
  </w:p>
  <w:p w:rsidR="001F2A32" w:rsidRDefault="001F2A32" w:rsidP="00313E1D">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32" w:rsidRPr="006C77EB" w:rsidRDefault="001F2A32" w:rsidP="004B1E62">
    <w:pPr>
      <w:pStyle w:val="Default"/>
      <w:jc w:val="both"/>
      <w:rPr>
        <w:i/>
        <w:iCs/>
        <w:sz w:val="20"/>
        <w:szCs w:val="20"/>
      </w:rPr>
    </w:pPr>
    <w:r w:rsidRPr="006C77EB">
      <w:rPr>
        <w:b/>
        <w:i/>
        <w:iCs/>
        <w:sz w:val="20"/>
        <w:szCs w:val="20"/>
      </w:rPr>
      <w:t>Produit à usage strictement professionnel</w:t>
    </w:r>
    <w:r w:rsidRPr="006C77EB">
      <w:rPr>
        <w:i/>
        <w:iCs/>
        <w:sz w:val="20"/>
        <w:szCs w:val="20"/>
      </w:rPr>
      <w:t>.</w:t>
    </w:r>
  </w:p>
  <w:p w:rsidR="001F2A32" w:rsidRPr="006C77EB" w:rsidRDefault="001F2A32" w:rsidP="004B1E62">
    <w:pPr>
      <w:pStyle w:val="Default"/>
      <w:jc w:val="both"/>
      <w:rPr>
        <w:i/>
        <w:iCs/>
        <w:sz w:val="20"/>
        <w:szCs w:val="20"/>
      </w:rPr>
    </w:pPr>
    <w:r w:rsidRPr="006C77EB">
      <w:rPr>
        <w:i/>
        <w:iCs/>
        <w:sz w:val="20"/>
        <w:szCs w:val="20"/>
      </w:rPr>
      <w:t xml:space="preserve"> Fiche de Sécurité disponible sur simple demande </w:t>
    </w:r>
  </w:p>
  <w:p w:rsidR="001F2A32" w:rsidRDefault="001F2A32" w:rsidP="004B1E62">
    <w:pPr>
      <w:pStyle w:val="Default"/>
      <w:jc w:val="both"/>
      <w:rPr>
        <w:sz w:val="16"/>
        <w:szCs w:val="16"/>
      </w:rPr>
    </w:pPr>
    <w:r w:rsidRPr="00B742C8">
      <w:rPr>
        <w:b/>
        <w:bCs/>
        <w:sz w:val="16"/>
        <w:szCs w:val="16"/>
      </w:rPr>
      <w:t xml:space="preserve">Cette fiche technique annule et remplace toutes les précédentes concernant ce produit. </w:t>
    </w:r>
    <w:r w:rsidRPr="00B742C8">
      <w:rPr>
        <w:sz w:val="16"/>
        <w:szCs w:val="16"/>
      </w:rPr>
      <w:t xml:space="preserve">Les informations contenues dans la présente notice sont l'expression de nos connaissances et des résultats d'essais effectués dans un souci constant d'objectivité. Elles ne peuvent cependant en aucun cas être considérées comme apportant une garantie ni comme engageant notre responsabilité en cas d'application défectueuse, puisque la manipulation et la mise en </w:t>
    </w:r>
    <w:proofErr w:type="spellStart"/>
    <w:r w:rsidRPr="00B742C8">
      <w:rPr>
        <w:sz w:val="16"/>
        <w:szCs w:val="16"/>
      </w:rPr>
      <w:t>oeuvre</w:t>
    </w:r>
    <w:proofErr w:type="spellEnd"/>
    <w:r w:rsidRPr="00B742C8">
      <w:rPr>
        <w:sz w:val="16"/>
        <w:szCs w:val="16"/>
      </w:rPr>
      <w:t xml:space="preserve"> de notre produit échappe à notre contrôle. Il appartient à l’utilisateur de s’assurer par des essais préalables que le produit convient parfaitement à l’usage auquel il le destine. Notre garantie ne saurait excéder le remplacement d’un produit reconnu défectueux dans un délai d’une année après sa livraison</w:t>
    </w:r>
  </w:p>
  <w:p w:rsidR="00CE057D" w:rsidRDefault="00E74A2F" w:rsidP="00CE057D">
    <w:pPr>
      <w:jc w:val="both"/>
      <w:rPr>
        <w:b/>
        <w:sz w:val="20"/>
      </w:rPr>
    </w:pPr>
    <w:r w:rsidRPr="00E74A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4097" type="#_x0000_t75" alt="Copie (4) de entete_cci" style="position:absolute;left:0;text-align:left;margin-left:-70.05pt;margin-top:44.7pt;width:594.2pt;height:65.9pt;z-index:1;visibility:visible">
          <v:imagedata r:id="rId1" o:title="Copie (4) de entete_cci"/>
        </v:shape>
      </w:pict>
    </w:r>
    <w:r w:rsidR="00CE057D">
      <w:rPr>
        <w:b/>
        <w:sz w:val="20"/>
      </w:rPr>
      <w:t>CORSE CHIMIE INDUSTRIE ZA PETRE TURCHINE 20290 BORGO TEL 04 95 30 77 20</w:t>
    </w:r>
  </w:p>
  <w:p w:rsidR="00CE057D" w:rsidRPr="00B742C8" w:rsidRDefault="00CE057D" w:rsidP="004B1E62">
    <w:pPr>
      <w:pStyle w:val="Default"/>
      <w:jc w:val="both"/>
      <w:rPr>
        <w:rFonts w:ascii="Arial" w:hAnsi="Arial" w:cs="Arial"/>
        <w:snapToGrid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F3" w:rsidRDefault="005E51F3">
      <w:r>
        <w:separator/>
      </w:r>
    </w:p>
  </w:footnote>
  <w:footnote w:type="continuationSeparator" w:id="0">
    <w:p w:rsidR="005E51F3" w:rsidRDefault="005E5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0BB"/>
    <w:multiLevelType w:val="hybridMultilevel"/>
    <w:tmpl w:val="DB4C7DB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FE6A01"/>
    <w:multiLevelType w:val="hybridMultilevel"/>
    <w:tmpl w:val="0F40907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174393"/>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
    <w:nsid w:val="109E3793"/>
    <w:multiLevelType w:val="singleLevel"/>
    <w:tmpl w:val="040C000F"/>
    <w:lvl w:ilvl="0">
      <w:start w:val="1"/>
      <w:numFmt w:val="decimal"/>
      <w:lvlText w:val="%1."/>
      <w:lvlJc w:val="left"/>
      <w:pPr>
        <w:tabs>
          <w:tab w:val="num" w:pos="360"/>
        </w:tabs>
        <w:ind w:left="360" w:hanging="360"/>
      </w:pPr>
      <w:rPr>
        <w:rFonts w:cs="Times New Roman"/>
      </w:rPr>
    </w:lvl>
  </w:abstractNum>
  <w:abstractNum w:abstractNumId="4">
    <w:nsid w:val="111D39F7"/>
    <w:multiLevelType w:val="hybridMultilevel"/>
    <w:tmpl w:val="EE68BCD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0A3469"/>
    <w:multiLevelType w:val="hybridMultilevel"/>
    <w:tmpl w:val="CC74FCB4"/>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FE4B35"/>
    <w:multiLevelType w:val="hybridMultilevel"/>
    <w:tmpl w:val="E300324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6167C6"/>
    <w:multiLevelType w:val="hybridMultilevel"/>
    <w:tmpl w:val="B5E46C3A"/>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2A1F14"/>
    <w:multiLevelType w:val="hybridMultilevel"/>
    <w:tmpl w:val="0AE085C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9D70123"/>
    <w:multiLevelType w:val="hybridMultilevel"/>
    <w:tmpl w:val="B462ABD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0746F4"/>
    <w:multiLevelType w:val="hybridMultilevel"/>
    <w:tmpl w:val="9962D5A8"/>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B21767"/>
    <w:multiLevelType w:val="hybridMultilevel"/>
    <w:tmpl w:val="08FA9FC4"/>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63205C"/>
    <w:multiLevelType w:val="hybridMultilevel"/>
    <w:tmpl w:val="2D207DC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EDA1F51"/>
    <w:multiLevelType w:val="hybridMultilevel"/>
    <w:tmpl w:val="49BACD48"/>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6847F2"/>
    <w:multiLevelType w:val="hybridMultilevel"/>
    <w:tmpl w:val="873EF0AE"/>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33B16AA"/>
    <w:multiLevelType w:val="hybridMultilevel"/>
    <w:tmpl w:val="49A8211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44D3ED1"/>
    <w:multiLevelType w:val="hybridMultilevel"/>
    <w:tmpl w:val="22F21BB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895672"/>
    <w:multiLevelType w:val="hybridMultilevel"/>
    <w:tmpl w:val="5A1A0BD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77424C3"/>
    <w:multiLevelType w:val="hybridMultilevel"/>
    <w:tmpl w:val="E8F6C054"/>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147B88"/>
    <w:multiLevelType w:val="hybridMultilevel"/>
    <w:tmpl w:val="D9BE0AAA"/>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ECB291F"/>
    <w:multiLevelType w:val="hybridMultilevel"/>
    <w:tmpl w:val="8F4259EE"/>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8581C9D"/>
    <w:multiLevelType w:val="hybridMultilevel"/>
    <w:tmpl w:val="EBBAFEC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B4F4B29"/>
    <w:multiLevelType w:val="hybridMultilevel"/>
    <w:tmpl w:val="681EE7EC"/>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BA546DE"/>
    <w:multiLevelType w:val="hybridMultilevel"/>
    <w:tmpl w:val="491AB99C"/>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4DB31570"/>
    <w:multiLevelType w:val="hybridMultilevel"/>
    <w:tmpl w:val="52C48D7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FF3031"/>
    <w:multiLevelType w:val="hybridMultilevel"/>
    <w:tmpl w:val="2BB4EFF4"/>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8D53012"/>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7">
    <w:nsid w:val="5E1E6523"/>
    <w:multiLevelType w:val="hybridMultilevel"/>
    <w:tmpl w:val="92B4A876"/>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22860FB"/>
    <w:multiLevelType w:val="hybridMultilevel"/>
    <w:tmpl w:val="B04CCA8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2D02270"/>
    <w:multiLevelType w:val="singleLevel"/>
    <w:tmpl w:val="040C000F"/>
    <w:lvl w:ilvl="0">
      <w:start w:val="1"/>
      <w:numFmt w:val="decimal"/>
      <w:lvlText w:val="%1."/>
      <w:lvlJc w:val="left"/>
      <w:pPr>
        <w:tabs>
          <w:tab w:val="num" w:pos="720"/>
        </w:tabs>
        <w:ind w:left="720" w:hanging="360"/>
      </w:pPr>
      <w:rPr>
        <w:rFonts w:cs="Times New Roman"/>
      </w:rPr>
    </w:lvl>
  </w:abstractNum>
  <w:abstractNum w:abstractNumId="30">
    <w:nsid w:val="65E011D3"/>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1">
    <w:nsid w:val="73957065"/>
    <w:multiLevelType w:val="hybridMultilevel"/>
    <w:tmpl w:val="0890CD4A"/>
    <w:lvl w:ilvl="0" w:tplc="8E909D4C">
      <w:start w:val="1"/>
      <w:numFmt w:val="bullet"/>
      <w:lvlText w:val=""/>
      <w:lvlJc w:val="left"/>
      <w:pPr>
        <w:tabs>
          <w:tab w:val="num" w:pos="644"/>
        </w:tabs>
        <w:ind w:left="284"/>
      </w:pPr>
      <w:rPr>
        <w:rFonts w:ascii="Wingdings" w:hAnsi="Wingdings" w:hint="default"/>
      </w:rPr>
    </w:lvl>
    <w:lvl w:ilvl="1" w:tplc="14369F76">
      <w:start w:val="16"/>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52B4F26"/>
    <w:multiLevelType w:val="hybridMultilevel"/>
    <w:tmpl w:val="411892DA"/>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9767FC9"/>
    <w:multiLevelType w:val="hybridMultilevel"/>
    <w:tmpl w:val="125A7FFC"/>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A6C4C5E"/>
    <w:multiLevelType w:val="hybridMultilevel"/>
    <w:tmpl w:val="D6D8A72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780A4C"/>
    <w:multiLevelType w:val="singleLevel"/>
    <w:tmpl w:val="90047458"/>
    <w:lvl w:ilvl="0">
      <w:start w:val="1"/>
      <w:numFmt w:val="decimal"/>
      <w:pStyle w:val="paragraphedoc"/>
      <w:lvlText w:val="%1."/>
      <w:lvlJc w:val="left"/>
      <w:pPr>
        <w:tabs>
          <w:tab w:val="num" w:pos="360"/>
        </w:tabs>
        <w:ind w:left="360" w:hanging="360"/>
      </w:pPr>
      <w:rPr>
        <w:rFonts w:cs="Times New Roman"/>
      </w:rPr>
    </w:lvl>
  </w:abstractNum>
  <w:abstractNum w:abstractNumId="36">
    <w:nsid w:val="7C4A0495"/>
    <w:multiLevelType w:val="hybridMultilevel"/>
    <w:tmpl w:val="15386A7A"/>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DC258EF"/>
    <w:multiLevelType w:val="hybridMultilevel"/>
    <w:tmpl w:val="09624E7A"/>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E04393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9">
    <w:nsid w:val="7E596240"/>
    <w:multiLevelType w:val="hybridMultilevel"/>
    <w:tmpl w:val="E98EB03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13"/>
  </w:num>
  <w:num w:numId="4">
    <w:abstractNumId w:val="31"/>
  </w:num>
  <w:num w:numId="5">
    <w:abstractNumId w:val="24"/>
  </w:num>
  <w:num w:numId="6">
    <w:abstractNumId w:val="29"/>
  </w:num>
  <w:num w:numId="7">
    <w:abstractNumId w:val="34"/>
  </w:num>
  <w:num w:numId="8">
    <w:abstractNumId w:val="6"/>
  </w:num>
  <w:num w:numId="9">
    <w:abstractNumId w:val="7"/>
  </w:num>
  <w:num w:numId="10">
    <w:abstractNumId w:val="20"/>
  </w:num>
  <w:num w:numId="11">
    <w:abstractNumId w:val="22"/>
  </w:num>
  <w:num w:numId="12">
    <w:abstractNumId w:val="11"/>
  </w:num>
  <w:num w:numId="13">
    <w:abstractNumId w:val="18"/>
  </w:num>
  <w:num w:numId="14">
    <w:abstractNumId w:val="39"/>
  </w:num>
  <w:num w:numId="15">
    <w:abstractNumId w:val="5"/>
  </w:num>
  <w:num w:numId="16">
    <w:abstractNumId w:val="2"/>
  </w:num>
  <w:num w:numId="17">
    <w:abstractNumId w:val="33"/>
  </w:num>
  <w:num w:numId="18">
    <w:abstractNumId w:val="14"/>
  </w:num>
  <w:num w:numId="19">
    <w:abstractNumId w:val="0"/>
  </w:num>
  <w:num w:numId="20">
    <w:abstractNumId w:val="4"/>
  </w:num>
  <w:num w:numId="21">
    <w:abstractNumId w:val="12"/>
  </w:num>
  <w:num w:numId="22">
    <w:abstractNumId w:val="38"/>
  </w:num>
  <w:num w:numId="23">
    <w:abstractNumId w:val="9"/>
  </w:num>
  <w:num w:numId="24">
    <w:abstractNumId w:val="37"/>
  </w:num>
  <w:num w:numId="25">
    <w:abstractNumId w:val="36"/>
  </w:num>
  <w:num w:numId="26">
    <w:abstractNumId w:val="16"/>
  </w:num>
  <w:num w:numId="27">
    <w:abstractNumId w:val="23"/>
  </w:num>
  <w:num w:numId="28">
    <w:abstractNumId w:val="3"/>
  </w:num>
  <w:num w:numId="29">
    <w:abstractNumId w:val="25"/>
  </w:num>
  <w:num w:numId="30">
    <w:abstractNumId w:val="1"/>
  </w:num>
  <w:num w:numId="31">
    <w:abstractNumId w:val="30"/>
  </w:num>
  <w:num w:numId="32">
    <w:abstractNumId w:val="10"/>
  </w:num>
  <w:num w:numId="33">
    <w:abstractNumId w:val="8"/>
  </w:num>
  <w:num w:numId="34">
    <w:abstractNumId w:val="26"/>
  </w:num>
  <w:num w:numId="35">
    <w:abstractNumId w:val="15"/>
  </w:num>
  <w:num w:numId="36">
    <w:abstractNumId w:val="28"/>
  </w:num>
  <w:num w:numId="37">
    <w:abstractNumId w:val="17"/>
  </w:num>
  <w:num w:numId="38">
    <w:abstractNumId w:val="19"/>
  </w:num>
  <w:num w:numId="39">
    <w:abstractNumId w:val="2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809"/>
    <w:rsid w:val="0003755A"/>
    <w:rsid w:val="000444DD"/>
    <w:rsid w:val="000625F7"/>
    <w:rsid w:val="000A5FBC"/>
    <w:rsid w:val="00184E23"/>
    <w:rsid w:val="001854A3"/>
    <w:rsid w:val="001A0DFC"/>
    <w:rsid w:val="001A4CF8"/>
    <w:rsid w:val="001E094A"/>
    <w:rsid w:val="001F2A32"/>
    <w:rsid w:val="00270635"/>
    <w:rsid w:val="00272BE0"/>
    <w:rsid w:val="00293C34"/>
    <w:rsid w:val="002B5982"/>
    <w:rsid w:val="00313E1D"/>
    <w:rsid w:val="00333EC3"/>
    <w:rsid w:val="003427ED"/>
    <w:rsid w:val="00372442"/>
    <w:rsid w:val="00373F0D"/>
    <w:rsid w:val="00374660"/>
    <w:rsid w:val="003C0770"/>
    <w:rsid w:val="003E13E9"/>
    <w:rsid w:val="00402201"/>
    <w:rsid w:val="004041DC"/>
    <w:rsid w:val="00411460"/>
    <w:rsid w:val="004635B7"/>
    <w:rsid w:val="004B1E62"/>
    <w:rsid w:val="004D77BD"/>
    <w:rsid w:val="004F36B0"/>
    <w:rsid w:val="00506854"/>
    <w:rsid w:val="00521052"/>
    <w:rsid w:val="00572747"/>
    <w:rsid w:val="00574206"/>
    <w:rsid w:val="005814DF"/>
    <w:rsid w:val="005C4AC8"/>
    <w:rsid w:val="005D3332"/>
    <w:rsid w:val="005D4074"/>
    <w:rsid w:val="005E51F3"/>
    <w:rsid w:val="005E5E95"/>
    <w:rsid w:val="00612B50"/>
    <w:rsid w:val="006366BE"/>
    <w:rsid w:val="006634BD"/>
    <w:rsid w:val="006A5834"/>
    <w:rsid w:val="006A6403"/>
    <w:rsid w:val="006C77EB"/>
    <w:rsid w:val="006E460D"/>
    <w:rsid w:val="00737C8A"/>
    <w:rsid w:val="00740E6A"/>
    <w:rsid w:val="007F5861"/>
    <w:rsid w:val="00827202"/>
    <w:rsid w:val="00852C4D"/>
    <w:rsid w:val="00863F67"/>
    <w:rsid w:val="00872F80"/>
    <w:rsid w:val="00895DB2"/>
    <w:rsid w:val="00905A7E"/>
    <w:rsid w:val="00914B6A"/>
    <w:rsid w:val="00917779"/>
    <w:rsid w:val="00974C93"/>
    <w:rsid w:val="00976B06"/>
    <w:rsid w:val="009D72F0"/>
    <w:rsid w:val="00A71E84"/>
    <w:rsid w:val="00A96DE4"/>
    <w:rsid w:val="00AB054A"/>
    <w:rsid w:val="00AB4B18"/>
    <w:rsid w:val="00AC7796"/>
    <w:rsid w:val="00AD0219"/>
    <w:rsid w:val="00B01F32"/>
    <w:rsid w:val="00B2026F"/>
    <w:rsid w:val="00B32DE5"/>
    <w:rsid w:val="00B55C28"/>
    <w:rsid w:val="00B742C8"/>
    <w:rsid w:val="00B97F62"/>
    <w:rsid w:val="00C1216D"/>
    <w:rsid w:val="00C7174C"/>
    <w:rsid w:val="00C81BB4"/>
    <w:rsid w:val="00CD72FD"/>
    <w:rsid w:val="00CE057D"/>
    <w:rsid w:val="00CE1A12"/>
    <w:rsid w:val="00D14C53"/>
    <w:rsid w:val="00D15FE3"/>
    <w:rsid w:val="00D4087C"/>
    <w:rsid w:val="00D869EB"/>
    <w:rsid w:val="00DA0A43"/>
    <w:rsid w:val="00DE5D6E"/>
    <w:rsid w:val="00E05CF7"/>
    <w:rsid w:val="00E07684"/>
    <w:rsid w:val="00E45956"/>
    <w:rsid w:val="00E74A2F"/>
    <w:rsid w:val="00E85DEA"/>
    <w:rsid w:val="00EC09B2"/>
    <w:rsid w:val="00EC1809"/>
    <w:rsid w:val="00EE7624"/>
    <w:rsid w:val="00F36FB9"/>
    <w:rsid w:val="00F64B20"/>
    <w:rsid w:val="00F927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7C"/>
    <w:rPr>
      <w:sz w:val="24"/>
      <w:szCs w:val="24"/>
    </w:rPr>
  </w:style>
  <w:style w:type="paragraph" w:styleId="Titre1">
    <w:name w:val="heading 1"/>
    <w:basedOn w:val="Normal"/>
    <w:next w:val="Normal"/>
    <w:link w:val="Titre1Car"/>
    <w:uiPriority w:val="99"/>
    <w:qFormat/>
    <w:rsid w:val="00333EC3"/>
    <w:pPr>
      <w:keepNext/>
      <w:widowControl w:val="0"/>
      <w:tabs>
        <w:tab w:val="left" w:pos="5760"/>
      </w:tabs>
      <w:jc w:val="both"/>
      <w:outlineLvl w:val="0"/>
    </w:pPr>
    <w:rPr>
      <w:szCs w:val="20"/>
    </w:rPr>
  </w:style>
  <w:style w:type="paragraph" w:styleId="Titre2">
    <w:name w:val="heading 2"/>
    <w:basedOn w:val="Normal"/>
    <w:next w:val="Normal"/>
    <w:link w:val="Titre2Car"/>
    <w:uiPriority w:val="99"/>
    <w:qFormat/>
    <w:rsid w:val="00333EC3"/>
    <w:pPr>
      <w:keepNext/>
      <w:widowControl w:val="0"/>
      <w:pBdr>
        <w:top w:val="single" w:sz="4" w:space="1" w:color="auto"/>
        <w:left w:val="single" w:sz="4" w:space="4" w:color="auto"/>
        <w:bottom w:val="single" w:sz="4" w:space="1" w:color="auto"/>
        <w:right w:val="single" w:sz="4" w:space="4" w:color="auto"/>
      </w:pBdr>
      <w:jc w:val="center"/>
      <w:outlineLvl w:val="1"/>
    </w:pPr>
    <w:rPr>
      <w:b/>
      <w:bCs/>
      <w:smallCaps/>
      <w:sz w:val="20"/>
      <w:szCs w:val="20"/>
    </w:rPr>
  </w:style>
  <w:style w:type="paragraph" w:styleId="Titre3">
    <w:name w:val="heading 3"/>
    <w:basedOn w:val="Normal"/>
    <w:next w:val="Normal"/>
    <w:link w:val="Titre3Car"/>
    <w:uiPriority w:val="99"/>
    <w:qFormat/>
    <w:rsid w:val="007F5861"/>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293C34"/>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9"/>
    <w:qFormat/>
    <w:rsid w:val="00B55C28"/>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293C34"/>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9"/>
    <w:qFormat/>
    <w:rsid w:val="00293C34"/>
    <w:pPr>
      <w:keepNext/>
      <w:keepLines/>
      <w:spacing w:before="20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33EC3"/>
    <w:rPr>
      <w:rFonts w:cs="Times New Roman"/>
      <w:snapToGrid w:val="0"/>
      <w:sz w:val="24"/>
    </w:rPr>
  </w:style>
  <w:style w:type="character" w:customStyle="1" w:styleId="Titre2Car">
    <w:name w:val="Titre 2 Car"/>
    <w:basedOn w:val="Policepardfaut"/>
    <w:link w:val="Titre2"/>
    <w:uiPriority w:val="99"/>
    <w:locked/>
    <w:rsid w:val="00333EC3"/>
    <w:rPr>
      <w:rFonts w:cs="Times New Roman"/>
      <w:b/>
      <w:bCs/>
      <w:smallCaps/>
      <w:snapToGrid w:val="0"/>
    </w:rPr>
  </w:style>
  <w:style w:type="character" w:customStyle="1" w:styleId="Titre3Car">
    <w:name w:val="Titre 3 Car"/>
    <w:basedOn w:val="Policepardfaut"/>
    <w:link w:val="Titre3"/>
    <w:uiPriority w:val="99"/>
    <w:semiHidden/>
    <w:locked/>
    <w:rsid w:val="007F5861"/>
    <w:rPr>
      <w:rFonts w:ascii="Cambria" w:hAnsi="Cambria" w:cs="Times New Roman"/>
      <w:b/>
      <w:bCs/>
      <w:color w:val="4F81BD"/>
      <w:sz w:val="24"/>
      <w:szCs w:val="24"/>
    </w:rPr>
  </w:style>
  <w:style w:type="character" w:customStyle="1" w:styleId="Titre4Car">
    <w:name w:val="Titre 4 Car"/>
    <w:basedOn w:val="Policepardfaut"/>
    <w:link w:val="Titre4"/>
    <w:uiPriority w:val="99"/>
    <w:semiHidden/>
    <w:locked/>
    <w:rsid w:val="00293C34"/>
    <w:rPr>
      <w:rFonts w:ascii="Cambria" w:hAnsi="Cambria" w:cs="Times New Roman"/>
      <w:b/>
      <w:bCs/>
      <w:i/>
      <w:iCs/>
      <w:color w:val="4F81BD"/>
      <w:sz w:val="24"/>
      <w:szCs w:val="24"/>
    </w:rPr>
  </w:style>
  <w:style w:type="character" w:customStyle="1" w:styleId="Titre5Car">
    <w:name w:val="Titre 5 Car"/>
    <w:basedOn w:val="Policepardfaut"/>
    <w:link w:val="Titre5"/>
    <w:uiPriority w:val="99"/>
    <w:semiHidden/>
    <w:locked/>
    <w:rsid w:val="00B55C28"/>
    <w:rPr>
      <w:rFonts w:ascii="Cambria" w:hAnsi="Cambria" w:cs="Times New Roman"/>
      <w:color w:val="243F60"/>
      <w:sz w:val="24"/>
      <w:szCs w:val="24"/>
    </w:rPr>
  </w:style>
  <w:style w:type="character" w:customStyle="1" w:styleId="Titre6Car">
    <w:name w:val="Titre 6 Car"/>
    <w:basedOn w:val="Policepardfaut"/>
    <w:link w:val="Titre6"/>
    <w:uiPriority w:val="99"/>
    <w:semiHidden/>
    <w:locked/>
    <w:rsid w:val="00293C34"/>
    <w:rPr>
      <w:rFonts w:ascii="Cambria" w:hAnsi="Cambria" w:cs="Times New Roman"/>
      <w:i/>
      <w:iCs/>
      <w:color w:val="243F60"/>
      <w:sz w:val="24"/>
      <w:szCs w:val="24"/>
    </w:rPr>
  </w:style>
  <w:style w:type="character" w:customStyle="1" w:styleId="Titre7Car">
    <w:name w:val="Titre 7 Car"/>
    <w:basedOn w:val="Policepardfaut"/>
    <w:link w:val="Titre7"/>
    <w:uiPriority w:val="99"/>
    <w:semiHidden/>
    <w:locked/>
    <w:rsid w:val="00293C34"/>
    <w:rPr>
      <w:rFonts w:ascii="Cambria" w:hAnsi="Cambria" w:cs="Times New Roman"/>
      <w:i/>
      <w:iCs/>
      <w:color w:val="404040"/>
      <w:sz w:val="24"/>
      <w:szCs w:val="24"/>
    </w:rPr>
  </w:style>
  <w:style w:type="paragraph" w:styleId="En-tte">
    <w:name w:val="header"/>
    <w:basedOn w:val="Normal"/>
    <w:link w:val="En-tteCar"/>
    <w:uiPriority w:val="99"/>
    <w:rsid w:val="00CE1A12"/>
    <w:pPr>
      <w:tabs>
        <w:tab w:val="center" w:pos="4536"/>
        <w:tab w:val="right" w:pos="9072"/>
      </w:tabs>
    </w:pPr>
  </w:style>
  <w:style w:type="character" w:customStyle="1" w:styleId="En-tteCar">
    <w:name w:val="En-tête Car"/>
    <w:basedOn w:val="Policepardfaut"/>
    <w:link w:val="En-tte"/>
    <w:uiPriority w:val="99"/>
    <w:semiHidden/>
    <w:locked/>
    <w:rsid w:val="004041DC"/>
    <w:rPr>
      <w:rFonts w:cs="Times New Roman"/>
      <w:sz w:val="24"/>
      <w:szCs w:val="24"/>
    </w:rPr>
  </w:style>
  <w:style w:type="paragraph" w:styleId="Pieddepage">
    <w:name w:val="footer"/>
    <w:basedOn w:val="Normal"/>
    <w:link w:val="PieddepageCar"/>
    <w:uiPriority w:val="99"/>
    <w:rsid w:val="00CE1A12"/>
    <w:pPr>
      <w:tabs>
        <w:tab w:val="center" w:pos="4536"/>
        <w:tab w:val="right" w:pos="9072"/>
      </w:tabs>
    </w:pPr>
  </w:style>
  <w:style w:type="character" w:customStyle="1" w:styleId="PieddepageCar">
    <w:name w:val="Pied de page Car"/>
    <w:basedOn w:val="Policepardfaut"/>
    <w:link w:val="Pieddepage"/>
    <w:uiPriority w:val="99"/>
    <w:semiHidden/>
    <w:locked/>
    <w:rsid w:val="004041DC"/>
    <w:rPr>
      <w:rFonts w:cs="Times New Roman"/>
      <w:sz w:val="24"/>
      <w:szCs w:val="24"/>
    </w:rPr>
  </w:style>
  <w:style w:type="character" w:styleId="Lienhypertexte">
    <w:name w:val="Hyperlink"/>
    <w:basedOn w:val="Policepardfaut"/>
    <w:uiPriority w:val="99"/>
    <w:rsid w:val="00CE1A12"/>
    <w:rPr>
      <w:rFonts w:cs="Times New Roman"/>
      <w:color w:val="0000FF"/>
      <w:u w:val="single"/>
    </w:rPr>
  </w:style>
  <w:style w:type="paragraph" w:styleId="Corpsdetexte3">
    <w:name w:val="Body Text 3"/>
    <w:basedOn w:val="Normal"/>
    <w:link w:val="Corpsdetexte3Car"/>
    <w:uiPriority w:val="99"/>
    <w:rsid w:val="00740E6A"/>
    <w:pPr>
      <w:widowControl w:val="0"/>
      <w:jc w:val="both"/>
    </w:pPr>
    <w:rPr>
      <w:b/>
      <w:szCs w:val="20"/>
    </w:rPr>
  </w:style>
  <w:style w:type="character" w:customStyle="1" w:styleId="Corpsdetexte3Car">
    <w:name w:val="Corps de texte 3 Car"/>
    <w:basedOn w:val="Policepardfaut"/>
    <w:link w:val="Corpsdetexte3"/>
    <w:uiPriority w:val="99"/>
    <w:locked/>
    <w:rsid w:val="00740E6A"/>
    <w:rPr>
      <w:rFonts w:cs="Times New Roman"/>
      <w:b/>
      <w:snapToGrid w:val="0"/>
      <w:sz w:val="24"/>
    </w:rPr>
  </w:style>
  <w:style w:type="character" w:styleId="lev">
    <w:name w:val="Strong"/>
    <w:basedOn w:val="Policepardfaut"/>
    <w:uiPriority w:val="99"/>
    <w:qFormat/>
    <w:rsid w:val="00CE1A12"/>
    <w:rPr>
      <w:rFonts w:cs="Times New Roman"/>
      <w:b/>
      <w:bCs/>
    </w:rPr>
  </w:style>
  <w:style w:type="paragraph" w:styleId="Textedebulles">
    <w:name w:val="Balloon Text"/>
    <w:basedOn w:val="Normal"/>
    <w:link w:val="TextedebullesCar"/>
    <w:uiPriority w:val="99"/>
    <w:semiHidden/>
    <w:rsid w:val="001854A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041DC"/>
    <w:rPr>
      <w:rFonts w:cs="Times New Roman"/>
      <w:sz w:val="2"/>
    </w:rPr>
  </w:style>
  <w:style w:type="paragraph" w:styleId="Corpsdetexte">
    <w:name w:val="Body Text"/>
    <w:basedOn w:val="Normal"/>
    <w:link w:val="CorpsdetexteCar"/>
    <w:uiPriority w:val="99"/>
    <w:rsid w:val="00333EC3"/>
    <w:pPr>
      <w:widowControl w:val="0"/>
      <w:jc w:val="both"/>
    </w:pPr>
    <w:rPr>
      <w:rFonts w:ascii="Bookman" w:hAnsi="Bookman"/>
      <w:sz w:val="20"/>
      <w:szCs w:val="20"/>
    </w:rPr>
  </w:style>
  <w:style w:type="character" w:customStyle="1" w:styleId="CorpsdetexteCar">
    <w:name w:val="Corps de texte Car"/>
    <w:basedOn w:val="Policepardfaut"/>
    <w:link w:val="Corpsdetexte"/>
    <w:uiPriority w:val="99"/>
    <w:locked/>
    <w:rsid w:val="00333EC3"/>
    <w:rPr>
      <w:rFonts w:ascii="Bookman" w:hAnsi="Bookman" w:cs="Times New Roman"/>
      <w:snapToGrid w:val="0"/>
    </w:rPr>
  </w:style>
  <w:style w:type="paragraph" w:styleId="Corpsdetexte2">
    <w:name w:val="Body Text 2"/>
    <w:basedOn w:val="Normal"/>
    <w:link w:val="Corpsdetexte2Car"/>
    <w:uiPriority w:val="99"/>
    <w:rsid w:val="00333EC3"/>
    <w:pPr>
      <w:widowControl w:val="0"/>
      <w:pBdr>
        <w:top w:val="single" w:sz="4" w:space="1" w:color="auto"/>
        <w:left w:val="single" w:sz="4" w:space="4" w:color="auto"/>
        <w:bottom w:val="single" w:sz="4" w:space="1" w:color="auto"/>
        <w:right w:val="single" w:sz="4" w:space="4" w:color="auto"/>
      </w:pBdr>
      <w:jc w:val="center"/>
    </w:pPr>
    <w:rPr>
      <w:bCs/>
      <w:szCs w:val="20"/>
    </w:rPr>
  </w:style>
  <w:style w:type="character" w:customStyle="1" w:styleId="Corpsdetexte2Car">
    <w:name w:val="Corps de texte 2 Car"/>
    <w:basedOn w:val="Policepardfaut"/>
    <w:link w:val="Corpsdetexte2"/>
    <w:uiPriority w:val="99"/>
    <w:locked/>
    <w:rsid w:val="00333EC3"/>
    <w:rPr>
      <w:rFonts w:cs="Times New Roman"/>
      <w:bCs/>
      <w:snapToGrid w:val="0"/>
      <w:sz w:val="24"/>
    </w:rPr>
  </w:style>
  <w:style w:type="paragraph" w:customStyle="1" w:styleId="textedoc">
    <w:name w:val="textedoc"/>
    <w:basedOn w:val="Normal"/>
    <w:uiPriority w:val="99"/>
    <w:rsid w:val="00333EC3"/>
    <w:pPr>
      <w:widowControl w:val="0"/>
      <w:tabs>
        <w:tab w:val="left" w:pos="5760"/>
      </w:tabs>
    </w:pPr>
    <w:rPr>
      <w:rFonts w:ascii="Courier" w:hAnsi="Courier"/>
      <w:szCs w:val="20"/>
    </w:rPr>
  </w:style>
  <w:style w:type="paragraph" w:customStyle="1" w:styleId="titredoc">
    <w:name w:val="titredoc"/>
    <w:basedOn w:val="Normal"/>
    <w:uiPriority w:val="99"/>
    <w:rsid w:val="00333EC3"/>
    <w:pPr>
      <w:tabs>
        <w:tab w:val="left" w:pos="5954"/>
      </w:tabs>
    </w:pPr>
    <w:rPr>
      <w:rFonts w:ascii="SolaceCondCapsSSK" w:hAnsi="SolaceCondCapsSSK"/>
      <w:sz w:val="48"/>
      <w:szCs w:val="20"/>
    </w:rPr>
  </w:style>
  <w:style w:type="paragraph" w:customStyle="1" w:styleId="titredoc1">
    <w:name w:val="titredoc1"/>
    <w:basedOn w:val="Normal"/>
    <w:uiPriority w:val="99"/>
    <w:rsid w:val="00333EC3"/>
    <w:pPr>
      <w:widowControl w:val="0"/>
      <w:tabs>
        <w:tab w:val="left" w:pos="6624"/>
      </w:tabs>
      <w:jc w:val="center"/>
    </w:pPr>
    <w:rPr>
      <w:b/>
      <w:sz w:val="28"/>
      <w:szCs w:val="20"/>
      <w:u w:val="single"/>
    </w:rPr>
  </w:style>
  <w:style w:type="paragraph" w:customStyle="1" w:styleId="paragraphedoc">
    <w:name w:val="paragraphedoc"/>
    <w:basedOn w:val="Normal"/>
    <w:uiPriority w:val="99"/>
    <w:rsid w:val="00333EC3"/>
    <w:pPr>
      <w:widowControl w:val="0"/>
      <w:numPr>
        <w:numId w:val="1"/>
      </w:numPr>
      <w:jc w:val="both"/>
    </w:pPr>
    <w:rPr>
      <w:b/>
      <w:szCs w:val="20"/>
      <w:u w:val="single"/>
    </w:rPr>
  </w:style>
  <w:style w:type="paragraph" w:styleId="Paragraphedeliste">
    <w:name w:val="List Paragraph"/>
    <w:basedOn w:val="Normal"/>
    <w:uiPriority w:val="99"/>
    <w:qFormat/>
    <w:rsid w:val="00293C34"/>
    <w:pPr>
      <w:ind w:left="720"/>
      <w:contextualSpacing/>
    </w:pPr>
  </w:style>
  <w:style w:type="paragraph" w:customStyle="1" w:styleId="Default">
    <w:name w:val="Default"/>
    <w:uiPriority w:val="99"/>
    <w:rsid w:val="004B1E6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573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2cchimie.com/" TargetMode="External"/><Relationship Id="rId1" Type="http://schemas.openxmlformats.org/officeDocument/2006/relationships/hyperlink" Target="mailto:2c@wanadoo.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mie\Mes%20documents\DOCUMENTATIONS%202C%20CHIMIE%202010\MODEL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DOC</Template>
  <TotalTime>32</TotalTime>
  <Pages>1</Pages>
  <Words>498</Words>
  <Characters>2740</Characters>
  <Application>Microsoft Office Word</Application>
  <DocSecurity>0</DocSecurity>
  <Lines>22</Lines>
  <Paragraphs>6</Paragraphs>
  <ScaleCrop>false</ScaleCrop>
  <Company>Hewlett-Packard</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Jade</cp:lastModifiedBy>
  <cp:revision>14</cp:revision>
  <cp:lastPrinted>2015-04-23T06:52:00Z</cp:lastPrinted>
  <dcterms:created xsi:type="dcterms:W3CDTF">2010-01-28T15:27:00Z</dcterms:created>
  <dcterms:modified xsi:type="dcterms:W3CDTF">2020-02-07T09:16:00Z</dcterms:modified>
</cp:coreProperties>
</file>